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F2F500" w14:textId="6CAC81D9" w:rsidR="00CA000D" w:rsidRPr="00023A52" w:rsidRDefault="00CA000D" w:rsidP="00023A52">
      <w:pPr>
        <w:spacing w:after="0" w:line="240" w:lineRule="auto"/>
        <w:jc w:val="center"/>
        <w:rPr>
          <w:rFonts w:ascii="Arial" w:hAnsi="Arial" w:cs="Arial"/>
          <w:b/>
          <w:bCs/>
          <w:lang w:eastAsia="ja-JP"/>
        </w:rPr>
      </w:pPr>
      <w:r w:rsidRPr="00023A52">
        <w:rPr>
          <w:rFonts w:ascii="Arial" w:hAnsi="Arial" w:cs="Arial"/>
          <w:b/>
          <w:bCs/>
          <w:lang w:eastAsia="ja-JP"/>
        </w:rPr>
        <w:t>TECHNINĖ SPECIFIKACIJA</w:t>
      </w:r>
    </w:p>
    <w:p w14:paraId="243C6115" w14:textId="0E25A493" w:rsidR="00671ECA" w:rsidRPr="00023A52" w:rsidRDefault="00696838" w:rsidP="00023A52">
      <w:pPr>
        <w:spacing w:after="0" w:line="240" w:lineRule="auto"/>
        <w:jc w:val="center"/>
        <w:rPr>
          <w:rFonts w:ascii="Arial" w:hAnsi="Arial" w:cs="Arial"/>
          <w:b/>
          <w:bCs/>
          <w:i/>
          <w:iCs/>
          <w:lang w:eastAsia="ja-JP"/>
        </w:rPr>
      </w:pPr>
      <w:r w:rsidRPr="00023A52">
        <w:rPr>
          <w:rFonts w:ascii="Arial" w:hAnsi="Arial" w:cs="Arial"/>
          <w:b/>
          <w:bCs/>
          <w:i/>
          <w:iCs/>
          <w:lang w:eastAsia="ja-JP"/>
        </w:rPr>
        <w:t xml:space="preserve">Pirkimo pavadinimas: </w:t>
      </w:r>
      <w:r w:rsidR="00671ECA" w:rsidRPr="00023A52">
        <w:rPr>
          <w:rFonts w:ascii="Arial" w:hAnsi="Arial" w:cs="Arial"/>
          <w:b/>
          <w:bCs/>
          <w:i/>
          <w:iCs/>
          <w:lang w:eastAsia="ja-JP"/>
        </w:rPr>
        <w:t>Elektromobilių krovimo stotelių VNO įrengimas</w:t>
      </w:r>
    </w:p>
    <w:p w14:paraId="44111C9F" w14:textId="77777777" w:rsidR="0044258E" w:rsidRPr="00023A52" w:rsidRDefault="0044258E" w:rsidP="00023A52">
      <w:pPr>
        <w:spacing w:after="0" w:line="240" w:lineRule="auto"/>
        <w:jc w:val="both"/>
        <w:rPr>
          <w:rFonts w:ascii="Arial" w:hAnsi="Arial" w:cs="Arial"/>
          <w:lang w:eastAsia="ja-JP"/>
        </w:rPr>
      </w:pPr>
    </w:p>
    <w:p w14:paraId="1144E0BE" w14:textId="6EE9C3AA" w:rsidR="00F60193" w:rsidRPr="00023A52" w:rsidRDefault="008255AB" w:rsidP="00023A52">
      <w:pPr>
        <w:pBdr>
          <w:top w:val="single" w:sz="8" w:space="1" w:color="auto"/>
        </w:pBdr>
        <w:shd w:val="clear" w:color="auto" w:fill="D5DCE4" w:themeFill="text2" w:themeFillTint="33"/>
        <w:spacing w:after="0" w:line="240" w:lineRule="auto"/>
        <w:jc w:val="both"/>
        <w:rPr>
          <w:rFonts w:ascii="Arial" w:hAnsi="Arial" w:cs="Arial"/>
        </w:rPr>
      </w:pPr>
      <w:r w:rsidRPr="00023A52">
        <w:rPr>
          <w:rFonts w:ascii="Arial" w:hAnsi="Arial" w:cs="Arial"/>
          <w:b/>
          <w:bCs/>
          <w:lang w:eastAsia="ja-JP"/>
        </w:rPr>
        <w:t xml:space="preserve">1. </w:t>
      </w:r>
      <w:r w:rsidR="009868B6" w:rsidRPr="00023A52">
        <w:rPr>
          <w:rFonts w:ascii="Arial" w:hAnsi="Arial" w:cs="Arial"/>
          <w:b/>
          <w:bCs/>
          <w:lang w:eastAsia="ja-JP"/>
        </w:rPr>
        <w:t>PIRKIMO OBJEKTO APRAŠYMAS</w:t>
      </w:r>
    </w:p>
    <w:p w14:paraId="5E584879" w14:textId="695E5FB1" w:rsidR="003F2E98" w:rsidRPr="00023A52" w:rsidRDefault="1649452C" w:rsidP="00023A52">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jc w:val="both"/>
        <w:rPr>
          <w:rFonts w:ascii="Arial" w:hAnsi="Arial" w:cs="Arial"/>
          <w:color w:val="auto"/>
          <w:sz w:val="22"/>
          <w:szCs w:val="22"/>
          <w:lang w:val="lt-LT"/>
        </w:rPr>
      </w:pPr>
      <w:r w:rsidRPr="00023A52">
        <w:rPr>
          <w:rFonts w:ascii="Arial" w:hAnsi="Arial" w:cs="Arial"/>
          <w:color w:val="auto"/>
          <w:sz w:val="22"/>
          <w:szCs w:val="22"/>
          <w:lang w:val="lt-LT"/>
        </w:rPr>
        <w:t xml:space="preserve">SĄVOKOS  </w:t>
      </w:r>
    </w:p>
    <w:p w14:paraId="64EF69F9" w14:textId="1F345B54" w:rsidR="005A42BE" w:rsidRPr="00023A52" w:rsidRDefault="000F28CF"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color w:val="auto"/>
          <w:sz w:val="22"/>
          <w:szCs w:val="22"/>
          <w:lang w:val="lt-LT"/>
        </w:rPr>
        <w:t xml:space="preserve">Užsakovas </w:t>
      </w:r>
      <w:r w:rsidR="00806B1D" w:rsidRPr="00023A52">
        <w:rPr>
          <w:rFonts w:ascii="Arial" w:hAnsi="Arial" w:cs="Arial"/>
          <w:color w:val="auto"/>
          <w:sz w:val="22"/>
          <w:szCs w:val="22"/>
          <w:lang w:val="lt-LT"/>
        </w:rPr>
        <w:t>–</w:t>
      </w:r>
      <w:r w:rsidR="005B3A27" w:rsidRPr="00023A52">
        <w:rPr>
          <w:rFonts w:ascii="Arial" w:hAnsi="Arial" w:cs="Arial"/>
          <w:color w:val="auto"/>
          <w:sz w:val="22"/>
          <w:szCs w:val="22"/>
          <w:lang w:val="lt-LT"/>
        </w:rPr>
        <w:t xml:space="preserve"> </w:t>
      </w:r>
      <w:r w:rsidR="003B6ACF" w:rsidRPr="00023A52">
        <w:rPr>
          <w:rFonts w:ascii="Arial" w:hAnsi="Arial" w:cs="Arial"/>
          <w:color w:val="auto"/>
          <w:sz w:val="22"/>
          <w:szCs w:val="22"/>
          <w:lang w:val="lt-LT"/>
        </w:rPr>
        <w:t>AB</w:t>
      </w:r>
      <w:r w:rsidR="005B3A27" w:rsidRPr="00023A52">
        <w:rPr>
          <w:rFonts w:ascii="Arial" w:hAnsi="Arial" w:cs="Arial"/>
          <w:color w:val="auto"/>
          <w:sz w:val="22"/>
          <w:szCs w:val="22"/>
          <w:lang w:val="lt-LT"/>
        </w:rPr>
        <w:t xml:space="preserve"> Lietuvos oro uostai.</w:t>
      </w:r>
      <w:r w:rsidR="00806B1D" w:rsidRPr="00023A52">
        <w:rPr>
          <w:rFonts w:ascii="Arial" w:hAnsi="Arial" w:cs="Arial"/>
          <w:color w:val="auto"/>
          <w:sz w:val="22"/>
          <w:szCs w:val="22"/>
          <w:lang w:val="lt-LT"/>
        </w:rPr>
        <w:t xml:space="preserve"> </w:t>
      </w:r>
    </w:p>
    <w:p w14:paraId="56A323FA" w14:textId="68051002" w:rsidR="005A42BE" w:rsidRPr="00023A52" w:rsidRDefault="00974D0F"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Rangovas</w:t>
      </w:r>
      <w:r w:rsidR="009501AE" w:rsidRPr="00023A52">
        <w:rPr>
          <w:rFonts w:ascii="Arial" w:hAnsi="Arial" w:cs="Arial"/>
          <w:b/>
          <w:bCs/>
          <w:color w:val="auto"/>
          <w:sz w:val="22"/>
          <w:szCs w:val="22"/>
          <w:lang w:val="lt-LT"/>
        </w:rPr>
        <w:t xml:space="preserve"> </w:t>
      </w:r>
      <w:r w:rsidR="005A42BE" w:rsidRPr="00023A52">
        <w:rPr>
          <w:rFonts w:ascii="Arial" w:hAnsi="Arial" w:cs="Arial"/>
          <w:color w:val="auto"/>
          <w:sz w:val="22"/>
          <w:szCs w:val="22"/>
          <w:lang w:val="lt-LT"/>
        </w:rPr>
        <w:t xml:space="preserve">– </w:t>
      </w:r>
      <w:r w:rsidR="003D7C73" w:rsidRPr="00023A52">
        <w:rPr>
          <w:rFonts w:ascii="Arial" w:hAnsi="Arial" w:cs="Arial"/>
          <w:color w:val="auto"/>
          <w:sz w:val="22"/>
          <w:szCs w:val="22"/>
          <w:lang w:val="lt-LT"/>
        </w:rPr>
        <w:t>ūkio subjektas – fizinis asmuo, privatusis juridinis asmuo, viešasis juridinis asmuo, kitos organizacijos ir jų padaliniai ar tokių asmenų grupė, su kuriuo Užsakovas sudaro Sutartį.</w:t>
      </w:r>
    </w:p>
    <w:p w14:paraId="61B2503A" w14:textId="7F0A1348" w:rsidR="00856A7C" w:rsidRPr="00023A52" w:rsidRDefault="00856A7C"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Darbai</w:t>
      </w:r>
      <w:r w:rsidRPr="00023A52">
        <w:rPr>
          <w:rFonts w:ascii="Arial" w:hAnsi="Arial" w:cs="Arial"/>
          <w:color w:val="auto"/>
          <w:sz w:val="22"/>
          <w:szCs w:val="22"/>
          <w:lang w:val="lt-LT"/>
        </w:rPr>
        <w:t xml:space="preserve"> – </w:t>
      </w:r>
      <w:r w:rsidR="00671ECA" w:rsidRPr="00023A52">
        <w:rPr>
          <w:rFonts w:ascii="Arial" w:hAnsi="Arial" w:cs="Arial"/>
          <w:color w:val="auto"/>
          <w:sz w:val="22"/>
          <w:szCs w:val="22"/>
          <w:lang w:val="lt-LT"/>
        </w:rPr>
        <w:t xml:space="preserve">elektromobilių krovimo stotelių Rodūnios </w:t>
      </w:r>
      <w:proofErr w:type="spellStart"/>
      <w:r w:rsidR="00671ECA" w:rsidRPr="00023A52">
        <w:rPr>
          <w:rFonts w:ascii="Arial" w:hAnsi="Arial" w:cs="Arial"/>
          <w:color w:val="auto"/>
          <w:sz w:val="22"/>
          <w:szCs w:val="22"/>
          <w:lang w:val="lt-LT"/>
        </w:rPr>
        <w:t>kel</w:t>
      </w:r>
      <w:proofErr w:type="spellEnd"/>
      <w:r w:rsidR="00671ECA" w:rsidRPr="00023A52">
        <w:rPr>
          <w:rFonts w:ascii="Arial" w:hAnsi="Arial" w:cs="Arial"/>
          <w:color w:val="auto"/>
          <w:sz w:val="22"/>
          <w:szCs w:val="22"/>
          <w:lang w:val="lt-LT"/>
        </w:rPr>
        <w:t xml:space="preserve">. </w:t>
      </w:r>
      <w:r w:rsidR="00B64F7A" w:rsidRPr="00023A52">
        <w:rPr>
          <w:rFonts w:ascii="Arial" w:hAnsi="Arial" w:cs="Arial"/>
          <w:color w:val="auto"/>
          <w:sz w:val="22"/>
          <w:szCs w:val="22"/>
          <w:lang w:val="lt-LT"/>
        </w:rPr>
        <w:t xml:space="preserve">2 ir </w:t>
      </w:r>
      <w:r w:rsidR="00671ECA" w:rsidRPr="00023A52">
        <w:rPr>
          <w:rFonts w:ascii="Arial" w:hAnsi="Arial" w:cs="Arial"/>
          <w:color w:val="auto"/>
          <w:sz w:val="22"/>
          <w:szCs w:val="22"/>
          <w:lang w:val="lt-LT"/>
        </w:rPr>
        <w:t xml:space="preserve">2B, Vilnius, Vilniaus m. sav. </w:t>
      </w:r>
      <w:r w:rsidR="004C5367" w:rsidRPr="00023A52">
        <w:rPr>
          <w:rFonts w:ascii="Arial" w:hAnsi="Arial" w:cs="Arial"/>
          <w:color w:val="auto"/>
          <w:sz w:val="22"/>
          <w:szCs w:val="22"/>
          <w:lang w:val="lt-LT"/>
        </w:rPr>
        <w:t>įrengimas.</w:t>
      </w:r>
    </w:p>
    <w:p w14:paraId="518DC690" w14:textId="42258F94" w:rsidR="00100C13" w:rsidRPr="00023A52" w:rsidRDefault="007310F8"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 xml:space="preserve">Sutartis </w:t>
      </w:r>
      <w:r w:rsidRPr="00023A52">
        <w:rPr>
          <w:rFonts w:ascii="Arial" w:hAnsi="Arial" w:cs="Arial"/>
          <w:color w:val="auto"/>
          <w:sz w:val="22"/>
          <w:szCs w:val="22"/>
          <w:lang w:val="lt-LT"/>
        </w:rPr>
        <w:t xml:space="preserve">– </w:t>
      </w:r>
      <w:r w:rsidR="004360C5" w:rsidRPr="00023A52">
        <w:rPr>
          <w:rFonts w:ascii="Arial" w:hAnsi="Arial" w:cs="Arial"/>
          <w:color w:val="auto"/>
          <w:sz w:val="22"/>
          <w:szCs w:val="22"/>
          <w:lang w:val="lt-LT"/>
        </w:rPr>
        <w:t xml:space="preserve">Sutartis, sudaroma tarp </w:t>
      </w:r>
      <w:r w:rsidR="00974D0F" w:rsidRPr="00023A52">
        <w:rPr>
          <w:rFonts w:ascii="Arial" w:hAnsi="Arial" w:cs="Arial"/>
          <w:b/>
          <w:bCs/>
          <w:color w:val="auto"/>
          <w:sz w:val="22"/>
          <w:szCs w:val="22"/>
          <w:lang w:val="lt-LT"/>
        </w:rPr>
        <w:t>Rangovo</w:t>
      </w:r>
      <w:r w:rsidR="004360C5" w:rsidRPr="00023A52">
        <w:rPr>
          <w:rFonts w:ascii="Arial" w:hAnsi="Arial" w:cs="Arial"/>
          <w:color w:val="auto"/>
          <w:sz w:val="22"/>
          <w:szCs w:val="22"/>
          <w:lang w:val="lt-LT"/>
        </w:rPr>
        <w:t xml:space="preserve"> ir </w:t>
      </w:r>
      <w:r w:rsidR="004360C5" w:rsidRPr="00023A52">
        <w:rPr>
          <w:rFonts w:ascii="Arial" w:hAnsi="Arial" w:cs="Arial"/>
          <w:b/>
          <w:bCs/>
          <w:color w:val="auto"/>
          <w:sz w:val="22"/>
          <w:szCs w:val="22"/>
          <w:lang w:val="lt-LT"/>
        </w:rPr>
        <w:t>Užsakovo</w:t>
      </w:r>
      <w:r w:rsidR="004360C5" w:rsidRPr="00023A52">
        <w:rPr>
          <w:rFonts w:ascii="Arial" w:hAnsi="Arial" w:cs="Arial"/>
          <w:color w:val="auto"/>
          <w:sz w:val="22"/>
          <w:szCs w:val="22"/>
          <w:lang w:val="lt-LT"/>
        </w:rPr>
        <w:t xml:space="preserve"> dėl Pirkimo objekto.</w:t>
      </w:r>
    </w:p>
    <w:p w14:paraId="45032BB5" w14:textId="7E6E7AF4" w:rsidR="00671ECA" w:rsidRPr="00023A52" w:rsidRDefault="00671ECA"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 xml:space="preserve">VNO </w:t>
      </w:r>
      <w:r w:rsidRPr="00023A52">
        <w:rPr>
          <w:rFonts w:ascii="Arial" w:hAnsi="Arial" w:cs="Arial"/>
          <w:color w:val="auto"/>
          <w:sz w:val="22"/>
          <w:szCs w:val="22"/>
          <w:lang w:val="lt-LT"/>
        </w:rPr>
        <w:t>– Vilniaus oro uostas.</w:t>
      </w:r>
    </w:p>
    <w:p w14:paraId="49583A41" w14:textId="266169A2" w:rsidR="6DE676B3" w:rsidRPr="00023A52" w:rsidRDefault="6DE676B3"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GPU</w:t>
      </w:r>
      <w:r w:rsidRPr="00023A52">
        <w:rPr>
          <w:rFonts w:ascii="Arial" w:hAnsi="Arial" w:cs="Arial"/>
          <w:color w:val="auto"/>
          <w:sz w:val="22"/>
          <w:szCs w:val="22"/>
          <w:lang w:val="lt-LT"/>
        </w:rPr>
        <w:t xml:space="preserve"> </w:t>
      </w:r>
      <w:r w:rsidR="6E4FF950" w:rsidRPr="00023A52">
        <w:rPr>
          <w:rFonts w:ascii="Arial" w:hAnsi="Arial" w:cs="Arial"/>
          <w:color w:val="auto"/>
          <w:sz w:val="22"/>
          <w:szCs w:val="22"/>
          <w:lang w:val="lt-LT"/>
        </w:rPr>
        <w:t>–</w:t>
      </w:r>
      <w:r w:rsidRPr="00023A52">
        <w:rPr>
          <w:rFonts w:ascii="Arial" w:hAnsi="Arial" w:cs="Arial"/>
          <w:color w:val="auto"/>
          <w:sz w:val="22"/>
          <w:szCs w:val="22"/>
          <w:lang w:val="lt-LT"/>
        </w:rPr>
        <w:t xml:space="preserve"> orlaivių el. energijos tiekimo </w:t>
      </w:r>
      <w:r w:rsidR="3624A616" w:rsidRPr="00023A52">
        <w:rPr>
          <w:rFonts w:ascii="Arial" w:hAnsi="Arial" w:cs="Arial"/>
          <w:color w:val="auto"/>
          <w:sz w:val="22"/>
          <w:szCs w:val="22"/>
          <w:lang w:val="lt-LT"/>
        </w:rPr>
        <w:t>įrenginys</w:t>
      </w:r>
      <w:r w:rsidRPr="00023A52">
        <w:rPr>
          <w:rFonts w:ascii="Arial" w:hAnsi="Arial" w:cs="Arial"/>
          <w:color w:val="auto"/>
          <w:sz w:val="22"/>
          <w:szCs w:val="22"/>
          <w:lang w:val="lt-LT"/>
        </w:rPr>
        <w:t xml:space="preserve"> jam stovint (</w:t>
      </w:r>
      <w:proofErr w:type="spellStart"/>
      <w:r w:rsidRPr="00023A52">
        <w:rPr>
          <w:rFonts w:ascii="Arial" w:hAnsi="Arial" w:cs="Arial"/>
          <w:color w:val="auto"/>
          <w:sz w:val="22"/>
          <w:szCs w:val="22"/>
          <w:lang w:val="lt-LT"/>
        </w:rPr>
        <w:t>Ground</w:t>
      </w:r>
      <w:proofErr w:type="spellEnd"/>
      <w:r w:rsidRPr="00023A52">
        <w:rPr>
          <w:rFonts w:ascii="Arial" w:hAnsi="Arial" w:cs="Arial"/>
          <w:color w:val="auto"/>
          <w:sz w:val="22"/>
          <w:szCs w:val="22"/>
          <w:lang w:val="lt-LT"/>
        </w:rPr>
        <w:t xml:space="preserve"> </w:t>
      </w:r>
      <w:proofErr w:type="spellStart"/>
      <w:r w:rsidRPr="00023A52">
        <w:rPr>
          <w:rFonts w:ascii="Arial" w:hAnsi="Arial" w:cs="Arial"/>
          <w:color w:val="auto"/>
          <w:sz w:val="22"/>
          <w:szCs w:val="22"/>
          <w:lang w:val="lt-LT"/>
        </w:rPr>
        <w:t>power</w:t>
      </w:r>
      <w:proofErr w:type="spellEnd"/>
      <w:r w:rsidRPr="00023A52">
        <w:rPr>
          <w:rFonts w:ascii="Arial" w:hAnsi="Arial" w:cs="Arial"/>
          <w:color w:val="auto"/>
          <w:sz w:val="22"/>
          <w:szCs w:val="22"/>
          <w:lang w:val="lt-LT"/>
        </w:rPr>
        <w:t xml:space="preserve"> </w:t>
      </w:r>
      <w:proofErr w:type="spellStart"/>
      <w:r w:rsidRPr="00023A52">
        <w:rPr>
          <w:rFonts w:ascii="Arial" w:hAnsi="Arial" w:cs="Arial"/>
          <w:color w:val="auto"/>
          <w:sz w:val="22"/>
          <w:szCs w:val="22"/>
          <w:lang w:val="lt-LT"/>
        </w:rPr>
        <w:t>unit</w:t>
      </w:r>
      <w:proofErr w:type="spellEnd"/>
      <w:r w:rsidRPr="00023A52">
        <w:rPr>
          <w:rFonts w:ascii="Arial" w:hAnsi="Arial" w:cs="Arial"/>
          <w:color w:val="auto"/>
          <w:sz w:val="22"/>
          <w:szCs w:val="22"/>
          <w:lang w:val="lt-LT"/>
        </w:rPr>
        <w:t>)</w:t>
      </w:r>
      <w:r w:rsidR="28A29766" w:rsidRPr="00023A52">
        <w:rPr>
          <w:rFonts w:ascii="Arial" w:hAnsi="Arial" w:cs="Arial"/>
          <w:color w:val="auto"/>
          <w:sz w:val="22"/>
          <w:szCs w:val="22"/>
          <w:lang w:val="lt-LT"/>
        </w:rPr>
        <w:t>.</w:t>
      </w:r>
    </w:p>
    <w:p w14:paraId="07A446BC" w14:textId="1166D72F" w:rsidR="0046330D" w:rsidRPr="00023A52" w:rsidRDefault="0046330D" w:rsidP="00023A52">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jc w:val="both"/>
        <w:rPr>
          <w:rFonts w:ascii="Arial" w:hAnsi="Arial" w:cs="Arial"/>
          <w:color w:val="auto"/>
          <w:sz w:val="22"/>
          <w:szCs w:val="22"/>
          <w:lang w:val="lt-LT"/>
        </w:rPr>
      </w:pPr>
      <w:r w:rsidRPr="00023A52">
        <w:rPr>
          <w:rFonts w:ascii="Arial" w:hAnsi="Arial" w:cs="Arial"/>
          <w:color w:val="auto"/>
          <w:sz w:val="22"/>
          <w:szCs w:val="22"/>
          <w:lang w:val="lt-LT"/>
        </w:rPr>
        <w:t>PIRKIMO OBJEKTAS</w:t>
      </w:r>
      <w:r w:rsidR="008472FC" w:rsidRPr="00023A52">
        <w:rPr>
          <w:rFonts w:ascii="Arial" w:hAnsi="Arial" w:cs="Arial"/>
          <w:color w:val="auto"/>
          <w:sz w:val="22"/>
          <w:szCs w:val="22"/>
          <w:lang w:val="lt-LT"/>
        </w:rPr>
        <w:t xml:space="preserve"> </w:t>
      </w:r>
      <w:r w:rsidR="00341EDF" w:rsidRPr="00023A52">
        <w:rPr>
          <w:rFonts w:ascii="Arial" w:hAnsi="Arial" w:cs="Arial"/>
          <w:color w:val="auto"/>
          <w:sz w:val="22"/>
          <w:szCs w:val="22"/>
          <w:lang w:val="lt-LT"/>
        </w:rPr>
        <w:t>IR KIEKIAI</w:t>
      </w:r>
    </w:p>
    <w:p w14:paraId="0016E80A" w14:textId="50F10368" w:rsidR="00F60193" w:rsidRPr="00023A52" w:rsidRDefault="003963E1"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b/>
          <w:bCs/>
          <w:color w:val="auto"/>
          <w:sz w:val="22"/>
          <w:szCs w:val="22"/>
          <w:lang w:val="lt-LT"/>
        </w:rPr>
        <w:t>Pirkimo objektas</w:t>
      </w:r>
      <w:r w:rsidRPr="00023A52">
        <w:rPr>
          <w:rFonts w:ascii="Arial" w:hAnsi="Arial" w:cs="Arial"/>
          <w:color w:val="auto"/>
          <w:sz w:val="22"/>
          <w:szCs w:val="22"/>
          <w:lang w:val="lt-LT"/>
        </w:rPr>
        <w:t xml:space="preserve"> </w:t>
      </w:r>
      <w:r w:rsidR="00621982" w:rsidRPr="00023A52">
        <w:rPr>
          <w:rFonts w:ascii="Arial" w:hAnsi="Arial" w:cs="Arial"/>
          <w:color w:val="auto"/>
          <w:sz w:val="22"/>
          <w:szCs w:val="22"/>
          <w:lang w:val="lt-LT"/>
        </w:rPr>
        <w:t>–</w:t>
      </w:r>
      <w:r w:rsidRPr="00023A52">
        <w:rPr>
          <w:rFonts w:ascii="Arial" w:hAnsi="Arial" w:cs="Arial"/>
          <w:color w:val="auto"/>
          <w:sz w:val="22"/>
          <w:szCs w:val="22"/>
          <w:lang w:val="lt-LT"/>
        </w:rPr>
        <w:t xml:space="preserve"> </w:t>
      </w:r>
      <w:r w:rsidR="00671ECA" w:rsidRPr="00023A52">
        <w:rPr>
          <w:rFonts w:ascii="Arial" w:hAnsi="Arial" w:cs="Arial"/>
          <w:color w:val="auto"/>
          <w:sz w:val="22"/>
          <w:szCs w:val="22"/>
          <w:lang w:val="lt-LT"/>
        </w:rPr>
        <w:t>Elektromobilių krovimo stotelių VNO įrengimas</w:t>
      </w:r>
      <w:r w:rsidR="00696838" w:rsidRPr="00023A52">
        <w:rPr>
          <w:rFonts w:ascii="Arial" w:hAnsi="Arial" w:cs="Arial"/>
          <w:color w:val="auto"/>
          <w:sz w:val="22"/>
          <w:szCs w:val="22"/>
          <w:lang w:val="lt-LT"/>
        </w:rPr>
        <w:t xml:space="preserve"> (toliau – </w:t>
      </w:r>
      <w:r w:rsidR="00696838" w:rsidRPr="00023A52">
        <w:rPr>
          <w:rFonts w:ascii="Arial" w:hAnsi="Arial" w:cs="Arial"/>
          <w:b/>
          <w:bCs/>
          <w:color w:val="auto"/>
          <w:sz w:val="22"/>
          <w:szCs w:val="22"/>
          <w:lang w:val="lt-LT"/>
        </w:rPr>
        <w:t>Pirkimo objektas</w:t>
      </w:r>
      <w:r w:rsidR="00696838" w:rsidRPr="00023A52">
        <w:rPr>
          <w:rFonts w:ascii="Arial" w:hAnsi="Arial" w:cs="Arial"/>
          <w:color w:val="auto"/>
          <w:sz w:val="22"/>
          <w:szCs w:val="22"/>
          <w:lang w:val="lt-LT"/>
        </w:rPr>
        <w:t>).</w:t>
      </w:r>
    </w:p>
    <w:p w14:paraId="7D3DA93C" w14:textId="2BB35B03" w:rsidR="00390F70" w:rsidRPr="00023A52" w:rsidRDefault="00C73547"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color w:val="auto"/>
          <w:sz w:val="22"/>
          <w:szCs w:val="22"/>
          <w:lang w:val="lt-LT"/>
        </w:rPr>
        <w:t>Užsakovas</w:t>
      </w:r>
      <w:r w:rsidR="3E61E861" w:rsidRPr="00023A52">
        <w:rPr>
          <w:rFonts w:ascii="Arial" w:hAnsi="Arial" w:cs="Arial"/>
          <w:color w:val="auto"/>
          <w:sz w:val="22"/>
          <w:szCs w:val="22"/>
          <w:lang w:val="lt-LT"/>
        </w:rPr>
        <w:t xml:space="preserve"> siekia įsigyti </w:t>
      </w:r>
      <w:r w:rsidR="5336C617" w:rsidRPr="00023A52">
        <w:rPr>
          <w:rFonts w:ascii="Arial" w:hAnsi="Arial" w:cs="Arial"/>
          <w:color w:val="auto"/>
          <w:sz w:val="22"/>
          <w:szCs w:val="22"/>
          <w:lang w:val="lt-LT"/>
        </w:rPr>
        <w:t>Darbus</w:t>
      </w:r>
      <w:r w:rsidR="00390F70" w:rsidRPr="00023A52">
        <w:rPr>
          <w:rFonts w:ascii="Arial" w:hAnsi="Arial" w:cs="Arial"/>
          <w:color w:val="auto"/>
          <w:sz w:val="22"/>
          <w:szCs w:val="22"/>
          <w:lang w:val="lt-LT"/>
        </w:rPr>
        <w:t xml:space="preserve"> </w:t>
      </w:r>
      <w:r w:rsidR="000B2262" w:rsidRPr="00023A52">
        <w:rPr>
          <w:rFonts w:ascii="Arial" w:hAnsi="Arial" w:cs="Arial"/>
          <w:color w:val="auto"/>
          <w:sz w:val="22"/>
          <w:szCs w:val="22"/>
          <w:lang w:val="lt-LT"/>
        </w:rPr>
        <w:t xml:space="preserve">pagal Įkrovimo stotelių montavimo ir elektros energijos kaupiklių prijungimo prie AB ESO skirstomųjų tinklų techninį projektą </w:t>
      </w:r>
      <w:r w:rsidR="00390F70" w:rsidRPr="00023A52">
        <w:rPr>
          <w:rFonts w:ascii="Arial" w:hAnsi="Arial" w:cs="Arial"/>
          <w:color w:val="auto"/>
          <w:sz w:val="22"/>
          <w:szCs w:val="22"/>
          <w:lang w:val="lt-LT"/>
        </w:rPr>
        <w:t>(</w:t>
      </w:r>
      <w:r w:rsidR="00390F70" w:rsidRPr="00023A52">
        <w:rPr>
          <w:rFonts w:ascii="Arial" w:hAnsi="Arial" w:cs="Arial"/>
          <w:b/>
          <w:bCs/>
          <w:color w:val="auto"/>
          <w:sz w:val="22"/>
          <w:szCs w:val="22"/>
          <w:lang w:val="lt-LT"/>
        </w:rPr>
        <w:t>Priedas Nr. 1</w:t>
      </w:r>
      <w:r w:rsidR="00390F70" w:rsidRPr="00023A52">
        <w:rPr>
          <w:rFonts w:ascii="Arial" w:hAnsi="Arial" w:cs="Arial"/>
          <w:color w:val="auto"/>
          <w:sz w:val="22"/>
          <w:szCs w:val="22"/>
          <w:lang w:val="lt-LT"/>
        </w:rPr>
        <w:t>)</w:t>
      </w:r>
      <w:r w:rsidR="00CB6B31" w:rsidRPr="00023A52">
        <w:rPr>
          <w:rFonts w:ascii="Arial" w:hAnsi="Arial" w:cs="Arial"/>
          <w:color w:val="auto"/>
          <w:sz w:val="22"/>
          <w:szCs w:val="22"/>
          <w:lang w:val="lt-LT"/>
        </w:rPr>
        <w:t>,</w:t>
      </w:r>
      <w:r w:rsidR="00A63551" w:rsidRPr="00023A52">
        <w:rPr>
          <w:rFonts w:ascii="Arial" w:hAnsi="Arial" w:cs="Arial"/>
          <w:color w:val="auto"/>
          <w:sz w:val="22"/>
          <w:szCs w:val="22"/>
          <w:lang w:val="lt-LT"/>
        </w:rPr>
        <w:t xml:space="preserve"> kartu su darbo projekto parengimu, pilnos išpildomosios nuotraukos </w:t>
      </w:r>
      <w:r w:rsidR="00E52097" w:rsidRPr="00023A52">
        <w:rPr>
          <w:rFonts w:ascii="Arial" w:hAnsi="Arial" w:cs="Arial"/>
          <w:color w:val="auto"/>
          <w:sz w:val="22"/>
          <w:szCs w:val="22"/>
          <w:lang w:val="lt-LT"/>
        </w:rPr>
        <w:t>ir statinio pridavimui reikalingos dokumentacijos parengimu ir perdavimu</w:t>
      </w:r>
      <w:r w:rsidR="00637997" w:rsidRPr="00023A52">
        <w:rPr>
          <w:rFonts w:ascii="Arial" w:hAnsi="Arial" w:cs="Arial"/>
          <w:color w:val="auto"/>
          <w:sz w:val="22"/>
          <w:szCs w:val="22"/>
          <w:lang w:val="lt-LT"/>
        </w:rPr>
        <w:t xml:space="preserve">, taip pat esamos aikštelės asfalto dangos atnaujinimą (lengvųjų automobilių ir </w:t>
      </w:r>
      <w:r w:rsidR="00077612" w:rsidRPr="00023A52">
        <w:rPr>
          <w:rFonts w:ascii="Arial" w:hAnsi="Arial" w:cs="Arial"/>
          <w:color w:val="auto"/>
          <w:sz w:val="22"/>
          <w:szCs w:val="22"/>
          <w:lang w:val="lt-LT"/>
        </w:rPr>
        <w:t>G</w:t>
      </w:r>
      <w:r w:rsidR="00637997" w:rsidRPr="00023A52">
        <w:rPr>
          <w:rFonts w:ascii="Arial" w:hAnsi="Arial" w:cs="Arial"/>
          <w:color w:val="auto"/>
          <w:sz w:val="22"/>
          <w:szCs w:val="22"/>
          <w:lang w:val="lt-LT"/>
        </w:rPr>
        <w:t>PU krovos vietose)</w:t>
      </w:r>
      <w:r w:rsidR="00E52097" w:rsidRPr="00023A52">
        <w:rPr>
          <w:rFonts w:ascii="Arial" w:hAnsi="Arial" w:cs="Arial"/>
          <w:color w:val="auto"/>
          <w:sz w:val="22"/>
          <w:szCs w:val="22"/>
          <w:lang w:val="lt-LT"/>
        </w:rPr>
        <w:t>.</w:t>
      </w:r>
    </w:p>
    <w:p w14:paraId="4DE338E8" w14:textId="7F6F659F" w:rsidR="00CF049C" w:rsidRPr="00023A52" w:rsidRDefault="3E61E861" w:rsidP="00023A52">
      <w:pPr>
        <w:pStyle w:val="ListParagraph"/>
        <w:numPr>
          <w:ilvl w:val="2"/>
          <w:numId w:val="2"/>
        </w:numPr>
        <w:spacing w:after="0" w:line="240" w:lineRule="auto"/>
        <w:jc w:val="both"/>
        <w:rPr>
          <w:rFonts w:ascii="Arial" w:hAnsi="Arial" w:cs="Arial"/>
          <w:b/>
          <w:bCs/>
          <w:color w:val="auto"/>
          <w:sz w:val="22"/>
          <w:szCs w:val="22"/>
          <w:lang w:val="lt-LT"/>
        </w:rPr>
      </w:pPr>
      <w:r w:rsidRPr="00023A52">
        <w:rPr>
          <w:rFonts w:ascii="Arial" w:hAnsi="Arial" w:cs="Arial"/>
          <w:b/>
          <w:bCs/>
          <w:color w:val="auto"/>
          <w:sz w:val="22"/>
          <w:szCs w:val="22"/>
          <w:lang w:val="lt-LT"/>
        </w:rPr>
        <w:t xml:space="preserve"> </w:t>
      </w:r>
      <w:r w:rsidR="004472FC" w:rsidRPr="00023A52">
        <w:rPr>
          <w:rFonts w:ascii="Arial" w:hAnsi="Arial" w:cs="Arial"/>
          <w:b/>
          <w:bCs/>
          <w:color w:val="auto"/>
          <w:sz w:val="22"/>
          <w:szCs w:val="22"/>
          <w:lang w:val="lt-LT"/>
        </w:rPr>
        <w:t>Pirkimo objekto aprašymas:</w:t>
      </w:r>
    </w:p>
    <w:p w14:paraId="2699FFFB" w14:textId="45CD2450" w:rsidR="00C91B67" w:rsidRPr="00023A52" w:rsidRDefault="00FF025B" w:rsidP="00023A52">
      <w:pPr>
        <w:pStyle w:val="ListParagraph"/>
        <w:numPr>
          <w:ilvl w:val="3"/>
          <w:numId w:val="2"/>
        </w:numPr>
        <w:spacing w:after="0" w:line="240" w:lineRule="auto"/>
        <w:jc w:val="both"/>
        <w:rPr>
          <w:rFonts w:ascii="Arial" w:hAnsi="Arial" w:cs="Arial"/>
          <w:color w:val="auto"/>
          <w:sz w:val="22"/>
          <w:szCs w:val="22"/>
          <w:lang w:val="lt-LT"/>
        </w:rPr>
      </w:pPr>
      <w:r w:rsidRPr="00023A52">
        <w:rPr>
          <w:rFonts w:ascii="Arial" w:hAnsi="Arial" w:cs="Arial"/>
          <w:color w:val="auto"/>
          <w:sz w:val="22"/>
          <w:szCs w:val="22"/>
          <w:lang w:val="lt-LT"/>
        </w:rPr>
        <w:t>Elektros krovimo stotelės (3 vnt.) elektrinių autobusų krovimui (6 vnt.) numatomos aerodromo teritorijoje į pietus nuo oro uosto terminalo pastato, elektros krovimo stotelės (9 vnt.) elektromobilių (18 vnt.) ir GPU (5 vnt.) krovimui numatomos aerodromo priežiūros tarnybos teritorijoje centrinėje žemės sklypo dalyje</w:t>
      </w:r>
      <w:r w:rsidR="00077612" w:rsidRPr="00023A52">
        <w:rPr>
          <w:rFonts w:ascii="Arial" w:hAnsi="Arial" w:cs="Arial"/>
          <w:color w:val="auto"/>
          <w:sz w:val="22"/>
          <w:szCs w:val="22"/>
          <w:lang w:val="lt-LT"/>
        </w:rPr>
        <w:t>.</w:t>
      </w:r>
    </w:p>
    <w:p w14:paraId="6010891E" w14:textId="77777777" w:rsidR="00037CE2" w:rsidRPr="00023A52" w:rsidRDefault="00037CE2" w:rsidP="00023A52">
      <w:pPr>
        <w:spacing w:after="0" w:line="240" w:lineRule="auto"/>
        <w:jc w:val="both"/>
        <w:rPr>
          <w:rFonts w:ascii="Arial" w:hAnsi="Arial" w:cs="Arial"/>
        </w:rPr>
      </w:pPr>
    </w:p>
    <w:p w14:paraId="5AF74906" w14:textId="7CCCFF90" w:rsidR="00037CE2" w:rsidRPr="00023A52" w:rsidRDefault="00077612" w:rsidP="00023A52">
      <w:pPr>
        <w:pStyle w:val="ListParagraph"/>
        <w:spacing w:after="0" w:line="240" w:lineRule="auto"/>
        <w:ind w:left="380"/>
        <w:jc w:val="center"/>
        <w:rPr>
          <w:rFonts w:ascii="Arial" w:hAnsi="Arial" w:cs="Arial"/>
          <w:color w:val="auto"/>
          <w:sz w:val="22"/>
          <w:szCs w:val="22"/>
          <w:lang w:val="lt-LT"/>
        </w:rPr>
      </w:pPr>
      <w:r w:rsidRPr="00023A52">
        <w:rPr>
          <w:rFonts w:ascii="Arial" w:hAnsi="Arial" w:cs="Arial"/>
          <w:noProof/>
          <w:color w:val="auto"/>
          <w:sz w:val="22"/>
          <w:szCs w:val="22"/>
          <w:lang w:val="lt-LT"/>
        </w:rPr>
        <w:drawing>
          <wp:inline distT="0" distB="0" distL="0" distR="0" wp14:anchorId="2537EAFE" wp14:editId="26E7BC2E">
            <wp:extent cx="4867275" cy="3650541"/>
            <wp:effectExtent l="0" t="0" r="0" b="7620"/>
            <wp:docPr id="1116096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94377" cy="3670868"/>
                    </a:xfrm>
                    <a:prstGeom prst="rect">
                      <a:avLst/>
                    </a:prstGeom>
                    <a:noFill/>
                  </pic:spPr>
                </pic:pic>
              </a:graphicData>
            </a:graphic>
          </wp:inline>
        </w:drawing>
      </w:r>
    </w:p>
    <w:p w14:paraId="5BB94445" w14:textId="77777777" w:rsidR="00037CE2" w:rsidRPr="00023A52" w:rsidRDefault="00037CE2" w:rsidP="00023A52">
      <w:pPr>
        <w:spacing w:after="0" w:line="240" w:lineRule="auto"/>
        <w:jc w:val="center"/>
        <w:rPr>
          <w:rFonts w:ascii="Arial" w:hAnsi="Arial" w:cs="Arial"/>
        </w:rPr>
      </w:pPr>
      <w:r w:rsidRPr="00023A52">
        <w:rPr>
          <w:rFonts w:ascii="Arial" w:hAnsi="Arial" w:cs="Arial"/>
        </w:rPr>
        <w:t>1 pav. Objekto statybos vieta sklype</w:t>
      </w:r>
    </w:p>
    <w:p w14:paraId="40CA2448" w14:textId="77777777" w:rsidR="00037CE2" w:rsidRPr="00023A52" w:rsidRDefault="00037CE2" w:rsidP="00023A52">
      <w:pPr>
        <w:spacing w:after="0" w:line="240" w:lineRule="auto"/>
        <w:jc w:val="both"/>
        <w:rPr>
          <w:rFonts w:ascii="Arial" w:hAnsi="Arial" w:cs="Arial"/>
          <w:color w:val="FF0000"/>
        </w:rPr>
      </w:pPr>
    </w:p>
    <w:p w14:paraId="25A90915" w14:textId="2D9D3308" w:rsidR="003830ED" w:rsidRPr="00023A52" w:rsidRDefault="00F90A6C" w:rsidP="00023A52">
      <w:pPr>
        <w:pStyle w:val="ListParagraph"/>
        <w:numPr>
          <w:ilvl w:val="3"/>
          <w:numId w:val="2"/>
        </w:numPr>
        <w:spacing w:after="0" w:line="240" w:lineRule="auto"/>
        <w:jc w:val="both"/>
        <w:rPr>
          <w:rFonts w:ascii="Arial" w:hAnsi="Arial" w:cs="Arial"/>
          <w:color w:val="auto"/>
          <w:sz w:val="22"/>
          <w:szCs w:val="22"/>
          <w:lang w:val="lt-LT"/>
        </w:rPr>
      </w:pPr>
      <w:r w:rsidRPr="00023A52">
        <w:rPr>
          <w:rFonts w:ascii="Arial" w:hAnsi="Arial" w:cs="Arial"/>
          <w:color w:val="auto"/>
          <w:sz w:val="22"/>
          <w:szCs w:val="22"/>
          <w:lang w:val="lt-LT"/>
        </w:rPr>
        <w:lastRenderedPageBreak/>
        <w:t xml:space="preserve">Elektros </w:t>
      </w:r>
      <w:r w:rsidR="00A35396" w:rsidRPr="00023A52">
        <w:rPr>
          <w:rFonts w:ascii="Arial" w:hAnsi="Arial" w:cs="Arial"/>
          <w:color w:val="auto"/>
          <w:sz w:val="22"/>
          <w:szCs w:val="22"/>
          <w:lang w:val="lt-LT"/>
        </w:rPr>
        <w:t>į</w:t>
      </w:r>
      <w:r w:rsidRPr="00023A52">
        <w:rPr>
          <w:rFonts w:ascii="Arial" w:hAnsi="Arial" w:cs="Arial"/>
          <w:color w:val="auto"/>
          <w:sz w:val="22"/>
          <w:szCs w:val="22"/>
          <w:lang w:val="lt-LT"/>
        </w:rPr>
        <w:t>krovimo stotelių elektromobilių ir GPU krovos vietose Rangovas turės atnaujinti esamos aikštelės dangą (orientacinis kiekis – 1</w:t>
      </w:r>
      <w:r w:rsidR="160697ED" w:rsidRPr="00023A52">
        <w:rPr>
          <w:rFonts w:ascii="Arial" w:hAnsi="Arial" w:cs="Arial"/>
          <w:color w:val="auto"/>
          <w:sz w:val="22"/>
          <w:szCs w:val="22"/>
          <w:lang w:val="lt-LT"/>
        </w:rPr>
        <w:t>7</w:t>
      </w:r>
      <w:r w:rsidRPr="00023A52">
        <w:rPr>
          <w:rFonts w:ascii="Arial" w:hAnsi="Arial" w:cs="Arial"/>
          <w:color w:val="auto"/>
          <w:sz w:val="22"/>
          <w:szCs w:val="22"/>
          <w:lang w:val="lt-LT"/>
        </w:rPr>
        <w:t>00 kv. m, bet ne daugiau kaip 2</w:t>
      </w:r>
      <w:r w:rsidR="291E1ECA" w:rsidRPr="00023A52">
        <w:rPr>
          <w:rFonts w:ascii="Arial" w:hAnsi="Arial" w:cs="Arial"/>
          <w:color w:val="auto"/>
          <w:sz w:val="22"/>
          <w:szCs w:val="22"/>
          <w:lang w:val="lt-LT"/>
        </w:rPr>
        <w:t>4</w:t>
      </w:r>
      <w:r w:rsidRPr="00023A52">
        <w:rPr>
          <w:rFonts w:ascii="Arial" w:hAnsi="Arial" w:cs="Arial"/>
          <w:color w:val="auto"/>
          <w:sz w:val="22"/>
          <w:szCs w:val="22"/>
          <w:lang w:val="lt-LT"/>
        </w:rPr>
        <w:t>00 kv. m), vietomis iš dalies ar visiškai pagal reglamentų reikalavimus atstatant nusidėvėjusius aikštelės konstrukcinius sluoksnius (paprastojo remonto apimties ribose).</w:t>
      </w:r>
      <w:r w:rsidR="00712006" w:rsidRPr="00023A52">
        <w:rPr>
          <w:rFonts w:ascii="Arial" w:hAnsi="Arial" w:cs="Arial"/>
          <w:color w:val="auto"/>
          <w:sz w:val="22"/>
          <w:szCs w:val="22"/>
          <w:lang w:val="lt-LT"/>
        </w:rPr>
        <w:t xml:space="preserve"> </w:t>
      </w:r>
      <w:r w:rsidR="00153061" w:rsidRPr="00023A52">
        <w:rPr>
          <w:rFonts w:ascii="Arial" w:hAnsi="Arial" w:cs="Arial"/>
          <w:color w:val="auto"/>
          <w:sz w:val="22"/>
          <w:szCs w:val="22"/>
          <w:lang w:val="lt-LT"/>
        </w:rPr>
        <w:t xml:space="preserve">Aikštelės danga – asfaltas. </w:t>
      </w:r>
      <w:r w:rsidR="00712006" w:rsidRPr="00023A52">
        <w:rPr>
          <w:rFonts w:ascii="Arial" w:hAnsi="Arial" w:cs="Arial"/>
          <w:color w:val="auto"/>
          <w:sz w:val="22"/>
          <w:szCs w:val="22"/>
          <w:lang w:val="lt-LT"/>
        </w:rPr>
        <w:t>Dangos konstrukcijos klasė turi atitikti DK 0,3 dangos konstrukcijos klasę pagal Automobilių kelių standartizuotų dangų konstrukcijų projektavimo taisykles.</w:t>
      </w:r>
    </w:p>
    <w:p w14:paraId="5126FA26" w14:textId="5D2D7CA8" w:rsidR="0081765A" w:rsidRPr="00023A52" w:rsidRDefault="007F57B8" w:rsidP="00023A52">
      <w:pPr>
        <w:pStyle w:val="ListParagraph"/>
        <w:numPr>
          <w:ilvl w:val="2"/>
          <w:numId w:val="2"/>
        </w:numPr>
        <w:spacing w:after="0" w:line="240" w:lineRule="auto"/>
        <w:jc w:val="both"/>
        <w:rPr>
          <w:rFonts w:ascii="Arial" w:hAnsi="Arial" w:cs="Arial"/>
          <w:color w:val="auto"/>
          <w:sz w:val="22"/>
          <w:szCs w:val="22"/>
          <w:lang w:val="lt-LT"/>
        </w:rPr>
      </w:pPr>
      <w:r w:rsidRPr="00023A52">
        <w:rPr>
          <w:rFonts w:ascii="Arial" w:hAnsi="Arial" w:cs="Arial"/>
          <w:color w:val="auto"/>
          <w:sz w:val="22"/>
          <w:szCs w:val="22"/>
          <w:lang w:val="lt-LT"/>
        </w:rPr>
        <w:t xml:space="preserve">Detalus </w:t>
      </w:r>
      <w:r w:rsidR="000B2262" w:rsidRPr="00023A52">
        <w:rPr>
          <w:rFonts w:ascii="Arial" w:hAnsi="Arial" w:cs="Arial"/>
          <w:color w:val="auto"/>
          <w:sz w:val="22"/>
          <w:szCs w:val="22"/>
          <w:lang w:val="lt-LT"/>
        </w:rPr>
        <w:t xml:space="preserve">elektromobilių krovimo stotelių įrengimo </w:t>
      </w:r>
      <w:r w:rsidRPr="00023A52">
        <w:rPr>
          <w:rFonts w:ascii="Arial" w:hAnsi="Arial" w:cs="Arial"/>
          <w:color w:val="auto"/>
          <w:sz w:val="22"/>
          <w:szCs w:val="22"/>
          <w:lang w:val="lt-LT"/>
        </w:rPr>
        <w:t>darbų aprašymas pateiktas Techninės specifikacijos (toliau – TS) Priede Nr. 1 pateiktame Projekte.</w:t>
      </w:r>
    </w:p>
    <w:p w14:paraId="4C8628E3" w14:textId="42D66C71" w:rsidR="001D222B" w:rsidRPr="00023A52" w:rsidRDefault="001D222B" w:rsidP="00023A52">
      <w:pPr>
        <w:pStyle w:val="ListParagraph"/>
        <w:numPr>
          <w:ilvl w:val="2"/>
          <w:numId w:val="2"/>
        </w:numPr>
        <w:spacing w:after="0" w:line="240" w:lineRule="auto"/>
        <w:jc w:val="both"/>
        <w:rPr>
          <w:rFonts w:ascii="Arial" w:hAnsi="Arial" w:cs="Arial"/>
          <w:i/>
          <w:iCs/>
          <w:color w:val="auto"/>
          <w:sz w:val="22"/>
          <w:szCs w:val="22"/>
          <w:lang w:val="lt-LT"/>
        </w:rPr>
      </w:pPr>
      <w:r w:rsidRPr="00023A52">
        <w:rPr>
          <w:rFonts w:ascii="Arial" w:hAnsi="Arial" w:cs="Arial"/>
          <w:color w:val="auto"/>
          <w:sz w:val="22"/>
          <w:szCs w:val="22"/>
          <w:lang w:val="lt-LT"/>
        </w:rPr>
        <w:t xml:space="preserve">Statybos darbų apimtys ir </w:t>
      </w:r>
      <w:r w:rsidR="003A5DEB" w:rsidRPr="00023A52">
        <w:rPr>
          <w:rFonts w:ascii="Arial" w:hAnsi="Arial" w:cs="Arial"/>
          <w:color w:val="auto"/>
          <w:sz w:val="22"/>
          <w:szCs w:val="22"/>
          <w:lang w:val="lt-LT"/>
        </w:rPr>
        <w:t>maksimalūs</w:t>
      </w:r>
      <w:r w:rsidRPr="00023A52">
        <w:rPr>
          <w:rFonts w:ascii="Arial" w:hAnsi="Arial" w:cs="Arial"/>
          <w:color w:val="auto"/>
          <w:sz w:val="22"/>
          <w:szCs w:val="22"/>
          <w:lang w:val="lt-LT"/>
        </w:rPr>
        <w:t xml:space="preserve"> kiekiai nurodyti žiniaraštyje (Priedas Nr. 2).</w:t>
      </w:r>
    </w:p>
    <w:p w14:paraId="3774EDA4" w14:textId="756E0846" w:rsidR="00A13BDB" w:rsidRPr="00023A52" w:rsidRDefault="00DB2A63" w:rsidP="00023A52">
      <w:pPr>
        <w:pStyle w:val="Heading2"/>
        <w:numPr>
          <w:ilvl w:val="1"/>
          <w:numId w:val="2"/>
        </w:numPr>
        <w:pBdr>
          <w:top w:val="single" w:sz="8" w:space="1" w:color="auto"/>
          <w:bottom w:val="single" w:sz="8" w:space="1" w:color="auto"/>
        </w:pBdr>
        <w:shd w:val="clear" w:color="auto" w:fill="D5DCE4" w:themeFill="text2" w:themeFillTint="33"/>
        <w:tabs>
          <w:tab w:val="left" w:pos="284"/>
        </w:tabs>
        <w:spacing w:before="0" w:after="0"/>
        <w:jc w:val="both"/>
        <w:rPr>
          <w:rFonts w:ascii="Arial" w:hAnsi="Arial" w:cs="Arial"/>
          <w:color w:val="auto"/>
          <w:sz w:val="22"/>
          <w:szCs w:val="22"/>
          <w:lang w:val="lt-LT"/>
        </w:rPr>
      </w:pPr>
      <w:r w:rsidRPr="00023A52">
        <w:rPr>
          <w:rFonts w:ascii="Arial" w:hAnsi="Arial" w:cs="Arial"/>
          <w:color w:val="auto"/>
          <w:sz w:val="22"/>
          <w:szCs w:val="22"/>
          <w:lang w:val="lt-LT"/>
        </w:rPr>
        <w:t>PROJEKTO VALDYMAS</w:t>
      </w:r>
    </w:p>
    <w:p w14:paraId="7EDF117E" w14:textId="77777777" w:rsidR="001577A2" w:rsidRPr="00023A52" w:rsidRDefault="001577A2" w:rsidP="00023A52">
      <w:pPr>
        <w:pStyle w:val="paragraph"/>
        <w:spacing w:before="0" w:beforeAutospacing="0" w:after="0" w:afterAutospacing="0"/>
        <w:ind w:left="705"/>
        <w:jc w:val="both"/>
        <w:textAlignment w:val="baseline"/>
        <w:rPr>
          <w:rFonts w:ascii="Arial" w:hAnsi="Arial" w:cs="Arial"/>
          <w:sz w:val="22"/>
          <w:szCs w:val="22"/>
        </w:rPr>
      </w:pPr>
      <w:r w:rsidRPr="00023A52">
        <w:rPr>
          <w:rStyle w:val="normaltextrun"/>
          <w:rFonts w:ascii="Arial" w:hAnsi="Arial" w:cs="Arial"/>
          <w:sz w:val="22"/>
          <w:szCs w:val="22"/>
        </w:rPr>
        <w:t>Projektų sėkmingam įgyvendinimui bus suburta Projektų komanda, kuri apims šalis turinčias skirtingas kompetencijas, žinias ir atsakomybes. Numatomi šie pagrindiniai projekto dalyviai ir jų funkcijos:</w:t>
      </w:r>
      <w:r w:rsidRPr="00023A52">
        <w:rPr>
          <w:rStyle w:val="eop"/>
          <w:rFonts w:ascii="Arial" w:hAnsi="Arial" w:cs="Arial"/>
          <w:sz w:val="22"/>
          <w:szCs w:val="22"/>
        </w:rPr>
        <w:t> </w:t>
      </w:r>
    </w:p>
    <w:p w14:paraId="4EAF0B4E" w14:textId="3ED6F5EB" w:rsidR="001577A2" w:rsidRPr="00023A52" w:rsidRDefault="001577A2" w:rsidP="00023A52">
      <w:pPr>
        <w:pStyle w:val="paragraph"/>
        <w:numPr>
          <w:ilvl w:val="2"/>
          <w:numId w:val="2"/>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b/>
          <w:bCs/>
          <w:sz w:val="22"/>
          <w:szCs w:val="22"/>
        </w:rPr>
        <w:t>Užsakovo komand</w:t>
      </w:r>
      <w:r w:rsidR="00C0084C" w:rsidRPr="00023A52">
        <w:rPr>
          <w:rStyle w:val="normaltextrun"/>
          <w:rFonts w:ascii="Arial" w:hAnsi="Arial" w:cs="Arial"/>
          <w:b/>
          <w:bCs/>
          <w:sz w:val="22"/>
          <w:szCs w:val="22"/>
        </w:rPr>
        <w:t>a:</w:t>
      </w:r>
      <w:r w:rsidRPr="00023A52">
        <w:rPr>
          <w:rStyle w:val="eop"/>
          <w:rFonts w:ascii="Arial" w:hAnsi="Arial" w:cs="Arial"/>
          <w:sz w:val="22"/>
          <w:szCs w:val="22"/>
        </w:rPr>
        <w:t> </w:t>
      </w:r>
    </w:p>
    <w:p w14:paraId="2C5184FB" w14:textId="46330E15" w:rsidR="001577A2" w:rsidRPr="00023A52" w:rsidRDefault="001577A2" w:rsidP="00023A52">
      <w:pPr>
        <w:pStyle w:val="paragraph"/>
        <w:numPr>
          <w:ilvl w:val="0"/>
          <w:numId w:val="4"/>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 xml:space="preserve">Projektų vadovas (vadovai) </w:t>
      </w:r>
      <w:r w:rsidR="000B743F" w:rsidRPr="00023A52">
        <w:rPr>
          <w:rFonts w:ascii="Arial" w:hAnsi="Arial" w:cs="Arial"/>
          <w:sz w:val="22"/>
          <w:szCs w:val="22"/>
        </w:rPr>
        <w:t>–</w:t>
      </w:r>
      <w:r w:rsidRPr="00023A52">
        <w:rPr>
          <w:rStyle w:val="normaltextrun"/>
          <w:rFonts w:ascii="Arial" w:hAnsi="Arial" w:cs="Arial"/>
          <w:sz w:val="22"/>
          <w:szCs w:val="22"/>
        </w:rPr>
        <w:t xml:space="preserve"> yra atsakingas(-i) už tinkamą Projekto valdymą ir priežiūrą projekto įgyvendinimo metu, projekto įgyvendinimo kontrolę. Projekto vadovas yra įgaliotas Užsakovo atstovas santykiams su Rangovais. Jis kontroliuoja Projektų dalyviams priskirtų funkcijų vykdymą. Atsižvelgiant į kompleksiškumą ir projekto dydį, gali būti paskirti keli projektų vadovai ar projekto vadovo asistentai</w:t>
      </w:r>
      <w:r w:rsidR="003325E2"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3325E2" w:rsidRPr="00023A52">
        <w:rPr>
          <w:rStyle w:val="normaltextrun"/>
          <w:rFonts w:ascii="Arial" w:hAnsi="Arial" w:cs="Arial"/>
          <w:sz w:val="22"/>
          <w:szCs w:val="22"/>
        </w:rPr>
        <w:t xml:space="preserve"> </w:t>
      </w:r>
      <w:r w:rsidRPr="00023A52">
        <w:rPr>
          <w:rStyle w:val="normaltextrun"/>
          <w:rFonts w:ascii="Arial" w:hAnsi="Arial" w:cs="Arial"/>
          <w:sz w:val="22"/>
          <w:szCs w:val="22"/>
        </w:rPr>
        <w:t>koordinatoriai;</w:t>
      </w:r>
      <w:r w:rsidRPr="00023A52">
        <w:rPr>
          <w:rStyle w:val="eop"/>
          <w:rFonts w:ascii="Arial" w:hAnsi="Arial" w:cs="Arial"/>
          <w:sz w:val="22"/>
          <w:szCs w:val="22"/>
        </w:rPr>
        <w:t> </w:t>
      </w:r>
    </w:p>
    <w:p w14:paraId="4E675C43" w14:textId="12702FAC" w:rsidR="001577A2" w:rsidRPr="00023A52" w:rsidRDefault="001577A2" w:rsidP="00023A52">
      <w:pPr>
        <w:pStyle w:val="paragraph"/>
        <w:numPr>
          <w:ilvl w:val="0"/>
          <w:numId w:val="4"/>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Užsakovo tarnybos. Atsižvelgiant į tai, kad Projekte numatytų Darbų vykdymas bus atliekamas veikiančiame oro uoste, Projekto vykdymo metu Rangovas bendradarbiaus ir su Užsakovo tarnybų atstovais, kurie bus atsakingi už tam tikrų sričių kontrolę ir priežiūrą.  Pavyzdžiui tai gali būti</w:t>
      </w:r>
      <w:r w:rsidR="46CBA595" w:rsidRPr="00023A52">
        <w:rPr>
          <w:rStyle w:val="normaltextrun"/>
          <w:rFonts w:ascii="Arial" w:hAnsi="Arial" w:cs="Arial"/>
          <w:sz w:val="22"/>
          <w:szCs w:val="22"/>
        </w:rPr>
        <w:t xml:space="preserve"> Vilniaus</w:t>
      </w:r>
      <w:r w:rsidRPr="00023A52">
        <w:rPr>
          <w:rStyle w:val="normaltextrun"/>
          <w:rFonts w:ascii="Arial" w:hAnsi="Arial" w:cs="Arial"/>
          <w:sz w:val="22"/>
          <w:szCs w:val="22"/>
        </w:rPr>
        <w:t xml:space="preserve"> aviacijos saugumo skyrius,</w:t>
      </w:r>
      <w:r w:rsidR="00EC2932" w:rsidRPr="00023A52">
        <w:rPr>
          <w:rStyle w:val="normaltextrun"/>
          <w:rFonts w:ascii="Arial" w:hAnsi="Arial" w:cs="Arial"/>
          <w:sz w:val="22"/>
          <w:szCs w:val="22"/>
        </w:rPr>
        <w:t xml:space="preserve"> Aerodromo priežiūros skyrius,</w:t>
      </w:r>
      <w:r w:rsidRPr="00023A52">
        <w:rPr>
          <w:rStyle w:val="normaltextrun"/>
          <w:rFonts w:ascii="Arial" w:hAnsi="Arial" w:cs="Arial"/>
          <w:sz w:val="22"/>
          <w:szCs w:val="22"/>
        </w:rPr>
        <w:t xml:space="preserve"> Inžinerijos ir eksploatacijos skyrius ir pan. Užsakovo tarnybos ir jų atsakomybės bus pristatomos rangos darbų įvadiniame pasitarime.</w:t>
      </w:r>
      <w:r w:rsidRPr="00023A52">
        <w:rPr>
          <w:rStyle w:val="eop"/>
          <w:rFonts w:ascii="Arial" w:hAnsi="Arial" w:cs="Arial"/>
          <w:sz w:val="22"/>
          <w:szCs w:val="22"/>
        </w:rPr>
        <w:t> </w:t>
      </w:r>
    </w:p>
    <w:p w14:paraId="1E074AC6" w14:textId="57F690C2" w:rsidR="001577A2" w:rsidRPr="00023A52" w:rsidRDefault="001577A2" w:rsidP="00023A52">
      <w:pPr>
        <w:pStyle w:val="paragraph"/>
        <w:numPr>
          <w:ilvl w:val="2"/>
          <w:numId w:val="2"/>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b/>
          <w:bCs/>
          <w:sz w:val="22"/>
          <w:szCs w:val="22"/>
        </w:rPr>
        <w:t>Rangovo personalas</w:t>
      </w:r>
      <w:r w:rsidR="00984404" w:rsidRPr="00023A52">
        <w:rPr>
          <w:rStyle w:val="normaltextrun"/>
          <w:rFonts w:ascii="Arial" w:hAnsi="Arial" w:cs="Arial"/>
          <w:b/>
          <w:bCs/>
          <w:sz w:val="22"/>
          <w:szCs w:val="22"/>
        </w:rPr>
        <w:t>:</w:t>
      </w:r>
      <w:r w:rsidRPr="00023A52">
        <w:rPr>
          <w:rStyle w:val="eop"/>
          <w:rFonts w:ascii="Arial" w:hAnsi="Arial" w:cs="Arial"/>
          <w:sz w:val="22"/>
          <w:szCs w:val="22"/>
        </w:rPr>
        <w:t> </w:t>
      </w:r>
    </w:p>
    <w:p w14:paraId="18CC5CE8" w14:textId="77777777"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Statinio statybos vadovai. Rangovas privalo paskirti pakankamą statybos vadovų skaičių užtikrinant statybos vadovo būvimą objekte vykdant darbus kiekvienos iš pamainų metu. Jie vadovaus statybos darbams ir vadovaus specialiųjų darbų vadovų grupei, koordinuos visus statybos darbus, atsakys už normatyvinę pastatyto statinio kokybę ir vykdys kitas Sutartimi ir įstatymų tvarka jiems priskirtas funkcijas. </w:t>
      </w:r>
      <w:r w:rsidRPr="00023A52">
        <w:rPr>
          <w:rStyle w:val="eop"/>
          <w:rFonts w:ascii="Arial" w:hAnsi="Arial" w:cs="Arial"/>
          <w:sz w:val="22"/>
          <w:szCs w:val="22"/>
        </w:rPr>
        <w:t> </w:t>
      </w:r>
    </w:p>
    <w:p w14:paraId="7314F4FD" w14:textId="77777777"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Specialiųjų darbų vadovai. Rangovas privalo paskirti pakankamą skaičių specialiųjų darbų vadovų pagal Techninio projekto specifiką, kurie vadovaus ir koordinuos specialiųjų darbų statybos darbus;</w:t>
      </w:r>
      <w:r w:rsidRPr="00023A52">
        <w:rPr>
          <w:rStyle w:val="eop"/>
          <w:rFonts w:ascii="Arial" w:hAnsi="Arial" w:cs="Arial"/>
          <w:sz w:val="22"/>
          <w:szCs w:val="22"/>
        </w:rPr>
        <w:t> </w:t>
      </w:r>
    </w:p>
    <w:p w14:paraId="06077D68" w14:textId="77777777"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Kiti specialistai įvardinti kvalifikaciniuose viešojo pirkimo konkurso reikalavimuose ir privalomi sutarčiai įgyvendinti.</w:t>
      </w:r>
      <w:r w:rsidRPr="00023A52">
        <w:rPr>
          <w:rStyle w:val="eop"/>
          <w:rFonts w:ascii="Arial" w:hAnsi="Arial" w:cs="Arial"/>
          <w:sz w:val="22"/>
          <w:szCs w:val="22"/>
        </w:rPr>
        <w:t> </w:t>
      </w:r>
    </w:p>
    <w:p w14:paraId="6862BD0B" w14:textId="77777777"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Rangovo atstovas. Rangovo paskirtas asmuo, kuris Sutartyje numatyta tvarka atstovauja Rangovo interesus, rūpinasi rangos darbų vykdymu, yra pagrindinis asmuo ir atstovas santykiuose su Užsakovu.</w:t>
      </w:r>
      <w:r w:rsidRPr="00023A52">
        <w:rPr>
          <w:rStyle w:val="eop"/>
          <w:rFonts w:ascii="Arial" w:hAnsi="Arial" w:cs="Arial"/>
          <w:sz w:val="22"/>
          <w:szCs w:val="22"/>
        </w:rPr>
        <w:t> </w:t>
      </w:r>
    </w:p>
    <w:p w14:paraId="2EFB4D07" w14:textId="304F44DB"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Rangovo atstovo asistentai</w:t>
      </w:r>
      <w:r w:rsidR="002A080B"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2A080B" w:rsidRPr="00023A52">
        <w:rPr>
          <w:rStyle w:val="normaltextrun"/>
          <w:rFonts w:ascii="Arial" w:hAnsi="Arial" w:cs="Arial"/>
          <w:sz w:val="22"/>
          <w:szCs w:val="22"/>
        </w:rPr>
        <w:t xml:space="preserve"> </w:t>
      </w:r>
      <w:r w:rsidRPr="00023A52">
        <w:rPr>
          <w:rStyle w:val="normaltextrun"/>
          <w:rFonts w:ascii="Arial" w:hAnsi="Arial" w:cs="Arial"/>
          <w:sz w:val="22"/>
          <w:szCs w:val="22"/>
        </w:rPr>
        <w:t>Projekto inžinieriai. Pagalbinę funkciją atliekantis inžinerinis, vadybinis personalas Rangovo atstovui.  </w:t>
      </w:r>
      <w:r w:rsidRPr="00023A52">
        <w:rPr>
          <w:rStyle w:val="eop"/>
          <w:rFonts w:ascii="Arial" w:hAnsi="Arial" w:cs="Arial"/>
          <w:sz w:val="22"/>
          <w:szCs w:val="22"/>
        </w:rPr>
        <w:t> </w:t>
      </w:r>
    </w:p>
    <w:p w14:paraId="79C6CCF2" w14:textId="77777777" w:rsidR="001577A2" w:rsidRPr="00023A52" w:rsidRDefault="001577A2" w:rsidP="00023A52">
      <w:pPr>
        <w:pStyle w:val="paragraph"/>
        <w:numPr>
          <w:ilvl w:val="0"/>
          <w:numId w:val="5"/>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Darbo projekto rengėjas. Rangovas pagal sutartį rengia Darbo projektą.</w:t>
      </w:r>
      <w:r w:rsidRPr="00023A52">
        <w:rPr>
          <w:rStyle w:val="eop"/>
          <w:rFonts w:ascii="Arial" w:hAnsi="Arial" w:cs="Arial"/>
          <w:sz w:val="22"/>
          <w:szCs w:val="22"/>
        </w:rPr>
        <w:t> </w:t>
      </w:r>
    </w:p>
    <w:p w14:paraId="767CD408" w14:textId="2F66EFB9" w:rsidR="001577A2" w:rsidRPr="00023A52" w:rsidRDefault="001577A2" w:rsidP="00023A52">
      <w:pPr>
        <w:pStyle w:val="paragraph"/>
        <w:numPr>
          <w:ilvl w:val="2"/>
          <w:numId w:val="2"/>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b/>
          <w:bCs/>
          <w:sz w:val="22"/>
          <w:szCs w:val="22"/>
        </w:rPr>
        <w:t>Bendroji ir specialioji statinio statybos techninės priežiūros grupė</w:t>
      </w:r>
      <w:r w:rsidR="00F9075C" w:rsidRPr="00023A52">
        <w:rPr>
          <w:rStyle w:val="normaltextrun"/>
          <w:rFonts w:ascii="Arial" w:hAnsi="Arial" w:cs="Arial"/>
          <w:b/>
          <w:bCs/>
          <w:sz w:val="22"/>
          <w:szCs w:val="22"/>
        </w:rPr>
        <w:t>:</w:t>
      </w:r>
      <w:r w:rsidRPr="00023A52">
        <w:rPr>
          <w:rStyle w:val="eop"/>
          <w:rFonts w:ascii="Arial" w:hAnsi="Arial" w:cs="Arial"/>
          <w:sz w:val="22"/>
          <w:szCs w:val="22"/>
        </w:rPr>
        <w:t> </w:t>
      </w:r>
    </w:p>
    <w:p w14:paraId="2DDF3097" w14:textId="699C22F4" w:rsidR="001577A2" w:rsidRPr="00023A52" w:rsidRDefault="001577A2" w:rsidP="00023A52">
      <w:pPr>
        <w:pStyle w:val="paragraph"/>
        <w:numPr>
          <w:ilvl w:val="0"/>
          <w:numId w:val="8"/>
        </w:numPr>
        <w:spacing w:before="0" w:beforeAutospacing="0" w:after="0" w:afterAutospacing="0"/>
        <w:ind w:left="709"/>
        <w:jc w:val="both"/>
        <w:textAlignment w:val="baseline"/>
        <w:rPr>
          <w:rFonts w:ascii="Arial" w:hAnsi="Arial" w:cs="Arial"/>
          <w:sz w:val="22"/>
          <w:szCs w:val="22"/>
        </w:rPr>
      </w:pPr>
      <w:r w:rsidRPr="00023A52">
        <w:rPr>
          <w:rStyle w:val="normaltextrun"/>
          <w:rFonts w:ascii="Arial" w:hAnsi="Arial" w:cs="Arial"/>
          <w:sz w:val="22"/>
          <w:szCs w:val="22"/>
        </w:rPr>
        <w:t>Bendrosios statinio statybos techninės priežiūros vadovas:</w:t>
      </w:r>
      <w:r w:rsidRPr="00023A52">
        <w:rPr>
          <w:rStyle w:val="eop"/>
          <w:rFonts w:ascii="Arial" w:hAnsi="Arial" w:cs="Arial"/>
          <w:sz w:val="22"/>
          <w:szCs w:val="22"/>
        </w:rPr>
        <w:t> </w:t>
      </w:r>
    </w:p>
    <w:p w14:paraId="6657EA18" w14:textId="7FC335AA"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atlieka statinio statybos (bendrųjų statybos darbų) bendrosios techninės priežiūros vadovo funkcijas; </w:t>
      </w:r>
    </w:p>
    <w:p w14:paraId="55BC815F" w14:textId="0B782D3D"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koordinuoja specialiąją statinio statybos techninę priežiūrą, jos vadovų veiklą; </w:t>
      </w:r>
    </w:p>
    <w:p w14:paraId="3BBBED82" w14:textId="579F0322"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pagal kompetenciją, atsako už pastatyto statinio normatyvinę kokybę; </w:t>
      </w:r>
    </w:p>
    <w:p w14:paraId="33935F75" w14:textId="6B78768C"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kontroliuoja, ar statinys statomas pagal statinio projektą, statybos rangos sutarties, įstatymų, kitų teisės aktų, normatyvinių statybos techninių dokumentų, normatyvinių statinio saugos ir paskirties dokumentų reikalavimus; </w:t>
      </w:r>
    </w:p>
    <w:p w14:paraId="06ED9266" w14:textId="7517C621"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Atlieka Rangovo pateiktos dokumentacijos analizę ir tikrinimus darbo projekto rengimo stadijoje</w:t>
      </w:r>
      <w:r w:rsidR="00B57E1F" w:rsidRPr="00023A52">
        <w:rPr>
          <w:rStyle w:val="normaltextrun"/>
          <w:rFonts w:ascii="Arial" w:hAnsi="Arial" w:cs="Arial"/>
          <w:sz w:val="22"/>
          <w:szCs w:val="22"/>
        </w:rPr>
        <w:t>;</w:t>
      </w:r>
    </w:p>
    <w:p w14:paraId="6315F49F" w14:textId="24F04314"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lastRenderedPageBreak/>
        <w:t>Statybos darbų techninė</w:t>
      </w:r>
      <w:r w:rsidR="00122387" w:rsidRPr="00023A52">
        <w:rPr>
          <w:rStyle w:val="normaltextrun"/>
          <w:rFonts w:ascii="Arial" w:hAnsi="Arial" w:cs="Arial"/>
          <w:sz w:val="22"/>
          <w:szCs w:val="22"/>
        </w:rPr>
        <w:t>s</w:t>
      </w:r>
      <w:r w:rsidRPr="00023A52">
        <w:rPr>
          <w:rStyle w:val="normaltextrun"/>
          <w:rFonts w:ascii="Arial" w:hAnsi="Arial" w:cs="Arial"/>
          <w:sz w:val="22"/>
          <w:szCs w:val="22"/>
        </w:rPr>
        <w:t xml:space="preserve"> priežiūros veiklos apimtyje atlieka statybos darbų eigos kontrolę ir dokumentacijos deramą tvarkymą, atstovavimą statinių užbaigimo aktų sudarymo metu; </w:t>
      </w:r>
    </w:p>
    <w:p w14:paraId="5C565FFC" w14:textId="36EED40A"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Įgyvendinant projektą, atlieka pirkimo dokumentuose visas numatytas statinio statybos techninės priežiūros užduotis; </w:t>
      </w:r>
    </w:p>
    <w:p w14:paraId="78AD39C9" w14:textId="4266C68C"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Aktyviai ieško optimalių sprendimų įgyvendinant užduotis ir, esant reikalui, atlieka papildomas pagrįstai numatomas užduotis, kurios gali tapti būtinomis prielaidomis sėkmingam paslaugų sutarties vykdymui. </w:t>
      </w:r>
    </w:p>
    <w:p w14:paraId="288EBBCC" w14:textId="5DFCC84E" w:rsidR="001577A2" w:rsidRPr="00023A52" w:rsidRDefault="001577A2" w:rsidP="00023A52">
      <w:pPr>
        <w:pStyle w:val="paragraph"/>
        <w:numPr>
          <w:ilvl w:val="0"/>
          <w:numId w:val="8"/>
        </w:numPr>
        <w:spacing w:before="0" w:beforeAutospacing="0" w:after="0" w:afterAutospacing="0"/>
        <w:ind w:left="709"/>
        <w:jc w:val="both"/>
        <w:textAlignment w:val="baseline"/>
        <w:rPr>
          <w:rStyle w:val="normaltextrun"/>
          <w:rFonts w:ascii="Arial" w:hAnsi="Arial" w:cs="Arial"/>
          <w:sz w:val="22"/>
          <w:szCs w:val="22"/>
        </w:rPr>
      </w:pPr>
      <w:r w:rsidRPr="00023A52">
        <w:rPr>
          <w:rStyle w:val="normaltextrun"/>
          <w:rFonts w:ascii="Arial" w:hAnsi="Arial" w:cs="Arial"/>
          <w:sz w:val="22"/>
          <w:szCs w:val="22"/>
        </w:rPr>
        <w:t>Specialiosios statinio statybos techninės priežiūros vadovai: </w:t>
      </w:r>
    </w:p>
    <w:p w14:paraId="06C74A9E" w14:textId="401858D9" w:rsidR="001577A2" w:rsidRPr="00023A52" w:rsidRDefault="001577A2" w:rsidP="00023A52">
      <w:pPr>
        <w:pStyle w:val="paragraph"/>
        <w:numPr>
          <w:ilvl w:val="2"/>
          <w:numId w:val="6"/>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kontroliuoja, ar statinio inžinerinės sistemos statom</w:t>
      </w:r>
      <w:r w:rsidR="009D1718" w:rsidRPr="00023A52">
        <w:rPr>
          <w:rStyle w:val="normaltextrun"/>
          <w:rFonts w:ascii="Arial" w:hAnsi="Arial" w:cs="Arial"/>
          <w:sz w:val="22"/>
          <w:szCs w:val="22"/>
        </w:rPr>
        <w:t>os</w:t>
      </w:r>
      <w:r w:rsidRPr="00023A52">
        <w:rPr>
          <w:rStyle w:val="normaltextrun"/>
          <w:rFonts w:ascii="Arial" w:hAnsi="Arial" w:cs="Arial"/>
          <w:sz w:val="22"/>
          <w:szCs w:val="22"/>
        </w:rPr>
        <w:t xml:space="preserve"> pagal statinio projektą, statybos rangos sutarties, įstatymų, kitų teisės aktų, normatyvinių statybos techninių dokumentų, normatyvinių statinio saugos ir paskirties dokumentų reikalavimus. </w:t>
      </w:r>
    </w:p>
    <w:p w14:paraId="26864A25" w14:textId="0F7BA8A3" w:rsidR="001577A2" w:rsidRPr="00023A52" w:rsidRDefault="001577A2" w:rsidP="00023A52">
      <w:pPr>
        <w:pStyle w:val="paragraph"/>
        <w:numPr>
          <w:ilvl w:val="2"/>
          <w:numId w:val="2"/>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b/>
          <w:bCs/>
          <w:sz w:val="22"/>
          <w:szCs w:val="22"/>
        </w:rPr>
        <w:t>Statinio projekto vykdymo priežiūros grupė</w:t>
      </w:r>
      <w:r w:rsidR="00C553AA" w:rsidRPr="00023A52">
        <w:rPr>
          <w:rStyle w:val="normaltextrun"/>
          <w:rFonts w:ascii="Arial" w:hAnsi="Arial" w:cs="Arial"/>
          <w:b/>
          <w:bCs/>
          <w:sz w:val="22"/>
          <w:szCs w:val="22"/>
        </w:rPr>
        <w:t>:</w:t>
      </w:r>
      <w:r w:rsidRPr="00023A52">
        <w:rPr>
          <w:rStyle w:val="eop"/>
          <w:rFonts w:ascii="Arial" w:hAnsi="Arial" w:cs="Arial"/>
          <w:sz w:val="22"/>
          <w:szCs w:val="22"/>
        </w:rPr>
        <w:t> </w:t>
      </w:r>
    </w:p>
    <w:p w14:paraId="5995EDA4" w14:textId="32902A9E" w:rsidR="001577A2" w:rsidRPr="00023A52" w:rsidRDefault="001577A2" w:rsidP="00023A52">
      <w:pPr>
        <w:pStyle w:val="paragraph"/>
        <w:numPr>
          <w:ilvl w:val="3"/>
          <w:numId w:val="2"/>
        </w:numPr>
        <w:spacing w:before="0" w:beforeAutospacing="0" w:after="0" w:afterAutospacing="0"/>
        <w:ind w:left="1134" w:hanging="1134"/>
        <w:jc w:val="both"/>
        <w:textAlignment w:val="baseline"/>
        <w:rPr>
          <w:rStyle w:val="normaltextrun"/>
          <w:rFonts w:ascii="Arial" w:hAnsi="Arial" w:cs="Arial"/>
          <w:sz w:val="22"/>
          <w:szCs w:val="22"/>
        </w:rPr>
      </w:pPr>
      <w:r w:rsidRPr="00023A52">
        <w:rPr>
          <w:rStyle w:val="normaltextrun"/>
          <w:rFonts w:ascii="Arial" w:hAnsi="Arial" w:cs="Arial"/>
          <w:sz w:val="22"/>
          <w:szCs w:val="22"/>
        </w:rPr>
        <w:t xml:space="preserve">Statinio projekto vykdymo priežiūros vadovas: pagrindinis uždavinys kontroliuoti, kad statinys būtų statomas pagal statinio projektą ir kad būtų įgyvendinti statinio projekte numatyti sprendiniai. Statinio projekto vykdymo priežiūros vadovas </w:t>
      </w:r>
      <w:r w:rsidR="00D614C6" w:rsidRPr="00023A52">
        <w:rPr>
          <w:rStyle w:val="normaltextrun"/>
          <w:rFonts w:ascii="Arial" w:hAnsi="Arial" w:cs="Arial"/>
          <w:sz w:val="22"/>
          <w:szCs w:val="22"/>
        </w:rPr>
        <w:t>taip pat</w:t>
      </w:r>
      <w:r w:rsidRPr="00023A52">
        <w:rPr>
          <w:rStyle w:val="normaltextrun"/>
          <w:rFonts w:ascii="Arial" w:hAnsi="Arial" w:cs="Arial"/>
          <w:sz w:val="22"/>
          <w:szCs w:val="22"/>
        </w:rPr>
        <w:t xml:space="preserve"> kontroliuo</w:t>
      </w:r>
      <w:r w:rsidR="00D614C6" w:rsidRPr="00023A52">
        <w:rPr>
          <w:rStyle w:val="normaltextrun"/>
          <w:rFonts w:ascii="Arial" w:hAnsi="Arial" w:cs="Arial"/>
          <w:sz w:val="22"/>
          <w:szCs w:val="22"/>
        </w:rPr>
        <w:t>ja</w:t>
      </w:r>
      <w:r w:rsidRPr="00023A52">
        <w:rPr>
          <w:rStyle w:val="normaltextrun"/>
          <w:rFonts w:ascii="Arial" w:hAnsi="Arial" w:cs="Arial"/>
          <w:sz w:val="22"/>
          <w:szCs w:val="22"/>
        </w:rPr>
        <w:t>, kad statinio inžinerinių tinklų ir sistemų sprendiniai būtų statomi pagal statinio projektą ir kad būtų įgyvendinti statinio projekte numatyti sprendiniai. </w:t>
      </w:r>
    </w:p>
    <w:p w14:paraId="67CAA25D" w14:textId="43CDF3A1" w:rsidR="001577A2" w:rsidRPr="00023A52" w:rsidRDefault="001577A2" w:rsidP="00023A52">
      <w:pPr>
        <w:pStyle w:val="paragraph"/>
        <w:numPr>
          <w:ilvl w:val="2"/>
          <w:numId w:val="2"/>
        </w:numPr>
        <w:spacing w:before="0" w:beforeAutospacing="0" w:after="0" w:afterAutospacing="0"/>
        <w:jc w:val="both"/>
        <w:textAlignment w:val="baseline"/>
        <w:rPr>
          <w:rStyle w:val="normaltextrun"/>
          <w:rFonts w:ascii="Arial" w:hAnsi="Arial" w:cs="Arial"/>
          <w:b/>
          <w:bCs/>
          <w:sz w:val="22"/>
          <w:szCs w:val="22"/>
        </w:rPr>
      </w:pPr>
      <w:r w:rsidRPr="00023A52">
        <w:rPr>
          <w:rStyle w:val="normaltextrun"/>
          <w:rFonts w:ascii="Arial" w:hAnsi="Arial" w:cs="Arial"/>
          <w:b/>
          <w:bCs/>
          <w:sz w:val="22"/>
          <w:szCs w:val="22"/>
        </w:rPr>
        <w:t>Kiti Projekto dalyviai ir nuostatos</w:t>
      </w:r>
      <w:r w:rsidR="00C553AA" w:rsidRPr="00023A52">
        <w:rPr>
          <w:rStyle w:val="normaltextrun"/>
          <w:rFonts w:ascii="Arial" w:hAnsi="Arial" w:cs="Arial"/>
          <w:b/>
          <w:bCs/>
          <w:sz w:val="22"/>
          <w:szCs w:val="22"/>
        </w:rPr>
        <w:t>:</w:t>
      </w:r>
    </w:p>
    <w:p w14:paraId="24089371" w14:textId="77777777" w:rsidR="005941F7" w:rsidRPr="00023A52" w:rsidRDefault="001577A2" w:rsidP="00023A52">
      <w:pPr>
        <w:pStyle w:val="paragraph"/>
        <w:numPr>
          <w:ilvl w:val="3"/>
          <w:numId w:val="2"/>
        </w:numPr>
        <w:spacing w:before="0" w:beforeAutospacing="0" w:after="0" w:afterAutospacing="0"/>
        <w:ind w:left="1134" w:hanging="1134"/>
        <w:jc w:val="both"/>
        <w:textAlignment w:val="baseline"/>
        <w:rPr>
          <w:rStyle w:val="eop"/>
          <w:rFonts w:ascii="Arial" w:hAnsi="Arial" w:cs="Arial"/>
          <w:sz w:val="22"/>
          <w:szCs w:val="22"/>
        </w:rPr>
      </w:pPr>
      <w:r w:rsidRPr="00023A52">
        <w:rPr>
          <w:rStyle w:val="normaltextrun"/>
          <w:rFonts w:ascii="Arial" w:hAnsi="Arial" w:cs="Arial"/>
          <w:sz w:val="22"/>
          <w:szCs w:val="22"/>
        </w:rPr>
        <w:t>Įgyvendinant Projektą Rangovas ir Užsakovas bendradarbiaus su trečiosiomis šalimis, kurių įsitraukimas būtinas Projekto rezultatui pasiekti;</w:t>
      </w:r>
      <w:r w:rsidRPr="00023A52">
        <w:rPr>
          <w:rStyle w:val="eop"/>
          <w:rFonts w:ascii="Arial" w:hAnsi="Arial" w:cs="Arial"/>
          <w:sz w:val="22"/>
          <w:szCs w:val="22"/>
        </w:rPr>
        <w:t> </w:t>
      </w:r>
    </w:p>
    <w:p w14:paraId="24DCE442" w14:textId="0517B327" w:rsidR="005941F7" w:rsidRPr="00023A52" w:rsidRDefault="001577A2" w:rsidP="00023A52">
      <w:pPr>
        <w:pStyle w:val="paragraph"/>
        <w:numPr>
          <w:ilvl w:val="3"/>
          <w:numId w:val="2"/>
        </w:numPr>
        <w:spacing w:before="0" w:beforeAutospacing="0" w:after="0" w:afterAutospacing="0"/>
        <w:ind w:left="1134" w:hanging="1134"/>
        <w:jc w:val="both"/>
        <w:textAlignment w:val="baseline"/>
        <w:rPr>
          <w:rStyle w:val="eop"/>
          <w:rFonts w:ascii="Arial" w:hAnsi="Arial" w:cs="Arial"/>
          <w:sz w:val="22"/>
          <w:szCs w:val="22"/>
        </w:rPr>
      </w:pPr>
      <w:r w:rsidRPr="00023A52">
        <w:rPr>
          <w:rStyle w:val="normaltextrun"/>
          <w:rFonts w:ascii="Arial" w:hAnsi="Arial" w:cs="Arial"/>
          <w:sz w:val="22"/>
          <w:szCs w:val="22"/>
        </w:rPr>
        <w:t xml:space="preserve">Projekto įgyvendinimo pradžioje visi </w:t>
      </w:r>
      <w:r w:rsidR="007D6342" w:rsidRPr="00023A52">
        <w:rPr>
          <w:rStyle w:val="normaltextrun"/>
          <w:rFonts w:ascii="Arial" w:hAnsi="Arial" w:cs="Arial"/>
          <w:sz w:val="22"/>
          <w:szCs w:val="22"/>
        </w:rPr>
        <w:t xml:space="preserve">Rangovo atstovai </w:t>
      </w:r>
      <w:r w:rsidRPr="00023A52">
        <w:rPr>
          <w:rStyle w:val="normaltextrun"/>
          <w:rFonts w:ascii="Arial" w:hAnsi="Arial" w:cs="Arial"/>
          <w:sz w:val="22"/>
          <w:szCs w:val="22"/>
        </w:rPr>
        <w:t>privalo būti paskirti įsakymais;</w:t>
      </w:r>
      <w:r w:rsidRPr="00023A52">
        <w:rPr>
          <w:rStyle w:val="eop"/>
          <w:rFonts w:ascii="Arial" w:hAnsi="Arial" w:cs="Arial"/>
          <w:sz w:val="22"/>
          <w:szCs w:val="22"/>
        </w:rPr>
        <w:t> </w:t>
      </w:r>
    </w:p>
    <w:p w14:paraId="7F1BC867" w14:textId="40EBF61C" w:rsidR="0095722D" w:rsidRPr="00023A52" w:rsidRDefault="001577A2" w:rsidP="00023A52">
      <w:pPr>
        <w:pStyle w:val="paragraph"/>
        <w:numPr>
          <w:ilvl w:val="3"/>
          <w:numId w:val="2"/>
        </w:numPr>
        <w:spacing w:before="0" w:beforeAutospacing="0" w:after="0" w:afterAutospacing="0"/>
        <w:ind w:left="1134" w:hanging="1134"/>
        <w:jc w:val="both"/>
        <w:textAlignment w:val="baseline"/>
        <w:rPr>
          <w:rStyle w:val="normaltextrun"/>
          <w:rFonts w:ascii="Arial" w:hAnsi="Arial" w:cs="Arial"/>
          <w:sz w:val="22"/>
          <w:szCs w:val="22"/>
        </w:rPr>
      </w:pPr>
      <w:r w:rsidRPr="00023A52">
        <w:rPr>
          <w:rStyle w:val="normaltextrun"/>
          <w:rFonts w:ascii="Arial" w:hAnsi="Arial" w:cs="Arial"/>
          <w:sz w:val="22"/>
          <w:szCs w:val="22"/>
        </w:rPr>
        <w:t>Projekto įvadiniame susitikime bus detaliai nustatytos ir pristatytos kiekvieno dalyvio funkcijos atsakomybės, nustatyti komunikacijos principai. </w:t>
      </w:r>
    </w:p>
    <w:p w14:paraId="182AE4F5" w14:textId="7EC9098F" w:rsidR="00877680" w:rsidRPr="00023A52" w:rsidRDefault="00737726" w:rsidP="00023A52">
      <w:pPr>
        <w:pStyle w:val="ListParagraph"/>
        <w:numPr>
          <w:ilvl w:val="0"/>
          <w:numId w:val="3"/>
        </w:numPr>
        <w:pBdr>
          <w:top w:val="single" w:sz="8" w:space="1" w:color="auto"/>
        </w:pBdr>
        <w:shd w:val="clear" w:color="auto" w:fill="D5DCE4" w:themeFill="text2" w:themeFillTint="33"/>
        <w:spacing w:after="0" w:line="240" w:lineRule="auto"/>
        <w:jc w:val="both"/>
        <w:rPr>
          <w:rFonts w:ascii="Arial" w:hAnsi="Arial" w:cs="Arial"/>
          <w:b/>
          <w:bCs/>
          <w:color w:val="auto"/>
          <w:sz w:val="22"/>
          <w:szCs w:val="22"/>
          <w:lang w:val="lt-LT"/>
        </w:rPr>
      </w:pPr>
      <w:r w:rsidRPr="00023A52">
        <w:rPr>
          <w:rFonts w:ascii="Arial" w:hAnsi="Arial" w:cs="Arial"/>
          <w:b/>
          <w:bCs/>
          <w:color w:val="auto"/>
          <w:sz w:val="22"/>
          <w:szCs w:val="22"/>
          <w:lang w:val="lt-LT"/>
        </w:rPr>
        <w:t>PRIEVOLIŲ VYKDY</w:t>
      </w:r>
      <w:r w:rsidR="00F742AB" w:rsidRPr="00023A52">
        <w:rPr>
          <w:rFonts w:ascii="Arial" w:hAnsi="Arial" w:cs="Arial"/>
          <w:b/>
          <w:bCs/>
          <w:color w:val="auto"/>
          <w:sz w:val="22"/>
          <w:szCs w:val="22"/>
          <w:lang w:val="lt-LT"/>
        </w:rPr>
        <w:t>MAS</w:t>
      </w:r>
    </w:p>
    <w:p w14:paraId="152FA214" w14:textId="41EA6AB4" w:rsidR="009868B6" w:rsidRPr="00023A52" w:rsidRDefault="004161B1" w:rsidP="00023A52">
      <w:pPr>
        <w:pStyle w:val="Heading2"/>
        <w:numPr>
          <w:ilvl w:val="1"/>
          <w:numId w:val="3"/>
        </w:numPr>
        <w:pBdr>
          <w:top w:val="single" w:sz="8" w:space="1" w:color="auto"/>
          <w:bottom w:val="single" w:sz="8" w:space="1" w:color="auto"/>
        </w:pBdr>
        <w:shd w:val="clear" w:color="auto" w:fill="D5DCE4" w:themeFill="text2" w:themeFillTint="33"/>
        <w:spacing w:before="0" w:after="0"/>
        <w:jc w:val="both"/>
        <w:rPr>
          <w:rFonts w:ascii="Arial" w:hAnsi="Arial" w:cs="Arial"/>
          <w:color w:val="auto"/>
          <w:sz w:val="22"/>
          <w:szCs w:val="22"/>
          <w:lang w:val="lt-LT"/>
        </w:rPr>
      </w:pPr>
      <w:r w:rsidRPr="00023A52">
        <w:rPr>
          <w:rFonts w:ascii="Arial" w:hAnsi="Arial" w:cs="Arial"/>
          <w:color w:val="auto"/>
          <w:sz w:val="22"/>
          <w:szCs w:val="22"/>
          <w:lang w:val="lt-LT"/>
        </w:rPr>
        <w:t xml:space="preserve">PRIEVOLIŲ VYKDYMO </w:t>
      </w:r>
      <w:r w:rsidR="00313594" w:rsidRPr="00023A52">
        <w:rPr>
          <w:rFonts w:ascii="Arial" w:hAnsi="Arial" w:cs="Arial"/>
          <w:color w:val="auto"/>
          <w:sz w:val="22"/>
          <w:szCs w:val="22"/>
          <w:lang w:val="lt-LT"/>
        </w:rPr>
        <w:t>VIETA(-OS)</w:t>
      </w:r>
    </w:p>
    <w:p w14:paraId="66B3889C" w14:textId="23117D62" w:rsidR="00D92E74" w:rsidRPr="00023A52" w:rsidRDefault="000E35E7" w:rsidP="00023A52">
      <w:pPr>
        <w:spacing w:after="0" w:line="240" w:lineRule="auto"/>
        <w:jc w:val="both"/>
        <w:rPr>
          <w:rFonts w:ascii="Arial" w:hAnsi="Arial" w:cs="Arial"/>
        </w:rPr>
      </w:pPr>
      <w:sdt>
        <w:sdtPr>
          <w:rPr>
            <w:rFonts w:ascii="Arial" w:hAnsi="Arial" w:cs="Arial"/>
          </w:rPr>
          <w:id w:val="1781986656"/>
          <w14:checkbox>
            <w14:checked w14:val="1"/>
            <w14:checkedState w14:val="2612" w14:font="MS Gothic"/>
            <w14:uncheckedState w14:val="2610" w14:font="MS Gothic"/>
          </w14:checkbox>
        </w:sdtPr>
        <w:sdtEndPr/>
        <w:sdtContent>
          <w:r w:rsidR="00D92E74" w:rsidRPr="00023A52">
            <w:rPr>
              <w:rFonts w:ascii="Segoe UI Symbol" w:hAnsi="Segoe UI Symbol" w:cs="Segoe UI Symbol"/>
            </w:rPr>
            <w:t>☒</w:t>
          </w:r>
        </w:sdtContent>
      </w:sdt>
      <w:r w:rsidR="00D92E74" w:rsidRPr="00023A52">
        <w:rPr>
          <w:rFonts w:ascii="Arial" w:hAnsi="Arial" w:cs="Arial"/>
        </w:rPr>
        <w:t xml:space="preserve"> Vilniaus oro uostas, Rodūnios </w:t>
      </w:r>
      <w:proofErr w:type="spellStart"/>
      <w:r w:rsidR="00D92E74" w:rsidRPr="00023A52">
        <w:rPr>
          <w:rFonts w:ascii="Arial" w:hAnsi="Arial" w:cs="Arial"/>
        </w:rPr>
        <w:t>kel</w:t>
      </w:r>
      <w:proofErr w:type="spellEnd"/>
      <w:r w:rsidR="00D92E74" w:rsidRPr="00023A52">
        <w:rPr>
          <w:rFonts w:ascii="Arial" w:hAnsi="Arial" w:cs="Arial"/>
        </w:rPr>
        <w:t>.</w:t>
      </w:r>
      <w:r w:rsidR="004C5367" w:rsidRPr="00023A52">
        <w:rPr>
          <w:rFonts w:ascii="Arial" w:hAnsi="Arial" w:cs="Arial"/>
        </w:rPr>
        <w:t xml:space="preserve"> 2 ir</w:t>
      </w:r>
      <w:r w:rsidR="00D92E74" w:rsidRPr="00023A52">
        <w:rPr>
          <w:rFonts w:ascii="Arial" w:hAnsi="Arial" w:cs="Arial"/>
        </w:rPr>
        <w:t xml:space="preserve"> 2B, Vilnius, Vilniaus m.</w:t>
      </w:r>
    </w:p>
    <w:p w14:paraId="67CDCB3C" w14:textId="5912A33D" w:rsidR="00DF06D2" w:rsidRPr="00023A52" w:rsidRDefault="007935B9" w:rsidP="00023A52">
      <w:pPr>
        <w:pStyle w:val="Heading2"/>
        <w:numPr>
          <w:ilvl w:val="1"/>
          <w:numId w:val="3"/>
        </w:numPr>
        <w:pBdr>
          <w:top w:val="single" w:sz="8" w:space="1" w:color="auto"/>
          <w:bottom w:val="single" w:sz="8" w:space="1" w:color="auto"/>
        </w:pBdr>
        <w:shd w:val="clear" w:color="auto" w:fill="D5DCE4" w:themeFill="text2" w:themeFillTint="33"/>
        <w:spacing w:before="0" w:after="0"/>
        <w:jc w:val="both"/>
        <w:rPr>
          <w:rFonts w:ascii="Arial" w:hAnsi="Arial" w:cs="Arial"/>
          <w:color w:val="auto"/>
          <w:sz w:val="22"/>
          <w:szCs w:val="22"/>
          <w:lang w:val="lt-LT"/>
        </w:rPr>
      </w:pPr>
      <w:r w:rsidRPr="00023A52">
        <w:rPr>
          <w:rFonts w:ascii="Arial" w:hAnsi="Arial" w:cs="Arial"/>
          <w:caps/>
          <w:color w:val="auto"/>
          <w:sz w:val="22"/>
          <w:szCs w:val="22"/>
          <w:lang w:val="lt-LT"/>
        </w:rPr>
        <w:t>vykdymo tvarka</w:t>
      </w:r>
      <w:r w:rsidR="00DA7A37" w:rsidRPr="00023A52">
        <w:rPr>
          <w:rFonts w:ascii="Arial" w:hAnsi="Arial" w:cs="Arial"/>
          <w:caps/>
          <w:color w:val="auto"/>
          <w:sz w:val="22"/>
          <w:szCs w:val="22"/>
          <w:lang w:val="lt-LT"/>
        </w:rPr>
        <w:t>:</w:t>
      </w:r>
    </w:p>
    <w:p w14:paraId="4D639B00" w14:textId="1B21E24D" w:rsidR="00A51323" w:rsidRPr="00023A52" w:rsidRDefault="00A51323" w:rsidP="00023A52">
      <w:pPr>
        <w:pStyle w:val="paragraph"/>
        <w:numPr>
          <w:ilvl w:val="2"/>
          <w:numId w:val="3"/>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Tiek Rangovas, tiek Užsakovas turi būti susipažinę su CINEA (</w:t>
      </w:r>
      <w:proofErr w:type="spellStart"/>
      <w:r w:rsidRPr="00023A52">
        <w:rPr>
          <w:rStyle w:val="normaltextrun"/>
          <w:rFonts w:ascii="Arial" w:hAnsi="Arial" w:cs="Arial"/>
          <w:sz w:val="22"/>
          <w:szCs w:val="22"/>
        </w:rPr>
        <w:t>The</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European</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Climate</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Infrastructure</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and</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Environment</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Executive</w:t>
      </w:r>
      <w:proofErr w:type="spellEnd"/>
      <w:r w:rsidRPr="00023A52">
        <w:rPr>
          <w:rStyle w:val="normaltextrun"/>
          <w:rFonts w:ascii="Arial" w:hAnsi="Arial" w:cs="Arial"/>
          <w:sz w:val="22"/>
          <w:szCs w:val="22"/>
        </w:rPr>
        <w:t xml:space="preserve"> </w:t>
      </w:r>
      <w:proofErr w:type="spellStart"/>
      <w:r w:rsidRPr="00023A52">
        <w:rPr>
          <w:rStyle w:val="normaltextrun"/>
          <w:rFonts w:ascii="Arial" w:hAnsi="Arial" w:cs="Arial"/>
          <w:sz w:val="22"/>
          <w:szCs w:val="22"/>
        </w:rPr>
        <w:t>Agency</w:t>
      </w:r>
      <w:proofErr w:type="spellEnd"/>
      <w:r w:rsidRPr="00023A52">
        <w:rPr>
          <w:rStyle w:val="normaltextrun"/>
          <w:rFonts w:ascii="Arial" w:hAnsi="Arial" w:cs="Arial"/>
          <w:sz w:val="22"/>
          <w:szCs w:val="22"/>
        </w:rPr>
        <w:t>) viešinimo reikalavimais ir užtikrinti tinkamą šių reikalavimų taikymą Sutarties vykdymo metu: https://cinea.ec.europa.eu/beneficiaries-corner/communicationand-raising-eu-visibility/what-are-communication-requirements_en.</w:t>
      </w:r>
    </w:p>
    <w:p w14:paraId="7787A6BB" w14:textId="6D91D32A"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Papildoma informacija apie darbų vykdymo tvarką oro uosto teritorijoje pateikiama žemiau bei patalpinta Lietuvos oro uostų interneto tinklalapyje. Rangovas turi užtikrinti, kad jo darbuotojai </w:t>
      </w:r>
      <w:r w:rsidR="1ED149A1" w:rsidRPr="00023A52">
        <w:rPr>
          <w:rStyle w:val="normaltextrun"/>
          <w:rFonts w:ascii="Arial" w:hAnsi="Arial" w:cs="Arial"/>
          <w:sz w:val="22"/>
          <w:szCs w:val="22"/>
        </w:rPr>
        <w:t xml:space="preserve">(dirbsiantys kontroliuojamoje </w:t>
      </w:r>
      <w:r w:rsidR="00A35396" w:rsidRPr="00023A52">
        <w:rPr>
          <w:rStyle w:val="normaltextrun"/>
          <w:rFonts w:ascii="Arial" w:hAnsi="Arial" w:cs="Arial"/>
          <w:sz w:val="22"/>
          <w:szCs w:val="22"/>
        </w:rPr>
        <w:t xml:space="preserve">Vilniaus </w:t>
      </w:r>
      <w:r w:rsidR="4F0EDB54" w:rsidRPr="00023A52">
        <w:rPr>
          <w:rStyle w:val="normaltextrun"/>
          <w:rFonts w:ascii="Arial" w:hAnsi="Arial" w:cs="Arial"/>
          <w:sz w:val="22"/>
          <w:szCs w:val="22"/>
        </w:rPr>
        <w:t>oro uosto teritorijoje</w:t>
      </w:r>
      <w:r w:rsidR="1ED149A1" w:rsidRPr="00023A52">
        <w:rPr>
          <w:rStyle w:val="normaltextrun"/>
          <w:rFonts w:ascii="Arial" w:hAnsi="Arial" w:cs="Arial"/>
          <w:sz w:val="22"/>
          <w:szCs w:val="22"/>
        </w:rPr>
        <w:t xml:space="preserve">) </w:t>
      </w:r>
      <w:r w:rsidRPr="00023A52">
        <w:rPr>
          <w:rStyle w:val="normaltextrun"/>
          <w:rFonts w:ascii="Arial" w:hAnsi="Arial" w:cs="Arial"/>
          <w:sz w:val="22"/>
          <w:szCs w:val="22"/>
        </w:rPr>
        <w:t xml:space="preserve">išsilaikys ir turės leidimus darbui oro uoste - </w:t>
      </w:r>
      <w:hyperlink r:id="rId12">
        <w:r w:rsidRPr="00023A52">
          <w:rPr>
            <w:rStyle w:val="normaltextrun"/>
            <w:rFonts w:ascii="Arial" w:hAnsi="Arial" w:cs="Arial"/>
            <w:sz w:val="22"/>
            <w:szCs w:val="22"/>
            <w:u w:val="single"/>
          </w:rPr>
          <w:t>https://www.ltou.lt/lt/galimybes-verslui/leidimai</w:t>
        </w:r>
      </w:hyperlink>
      <w:r w:rsidRPr="00023A52">
        <w:rPr>
          <w:rStyle w:val="normaltextrun"/>
          <w:rFonts w:ascii="Arial" w:hAnsi="Arial" w:cs="Arial"/>
          <w:sz w:val="22"/>
          <w:szCs w:val="22"/>
        </w:rPr>
        <w:t xml:space="preserve">. Pirkėjas palydos rangos darbų sutarties įgyvendinimo metu neužtikrins. Leidimų sistema </w:t>
      </w:r>
      <w:r w:rsidR="00850FA9" w:rsidRPr="00023A52">
        <w:rPr>
          <w:rStyle w:val="normaltextrun"/>
          <w:rFonts w:ascii="Arial" w:hAnsi="Arial" w:cs="Arial"/>
          <w:sz w:val="22"/>
          <w:szCs w:val="22"/>
        </w:rPr>
        <w:t>–</w:t>
      </w:r>
      <w:r w:rsidRPr="00023A52">
        <w:rPr>
          <w:rStyle w:val="normaltextrun"/>
          <w:rFonts w:ascii="Arial" w:hAnsi="Arial" w:cs="Arial"/>
          <w:sz w:val="22"/>
          <w:szCs w:val="22"/>
        </w:rPr>
        <w:t xml:space="preserve"> nuolatinis asmens leidimas, nuolatinis transporto priemonės leidimas, laikinas transporto priemonės leidimas, palydos transporto priemonės leidimas, laikinas asmens leidimas, laikinas lankytojo leidimas.</w:t>
      </w:r>
      <w:r w:rsidRPr="00023A52">
        <w:rPr>
          <w:rStyle w:val="eop"/>
          <w:rFonts w:ascii="Arial" w:hAnsi="Arial" w:cs="Arial"/>
          <w:sz w:val="22"/>
          <w:szCs w:val="22"/>
        </w:rPr>
        <w:t> </w:t>
      </w:r>
    </w:p>
    <w:p w14:paraId="2E6095F5" w14:textId="77777777" w:rsidR="00C25E8E" w:rsidRPr="00023A52" w:rsidRDefault="00E817EC" w:rsidP="00023A52">
      <w:pPr>
        <w:pStyle w:val="paragraph"/>
        <w:spacing w:before="0" w:beforeAutospacing="0" w:after="0" w:afterAutospacing="0"/>
        <w:ind w:left="705"/>
        <w:jc w:val="both"/>
        <w:textAlignment w:val="baseline"/>
        <w:rPr>
          <w:rStyle w:val="eop"/>
          <w:rFonts w:ascii="Arial" w:hAnsi="Arial" w:cs="Arial"/>
          <w:sz w:val="22"/>
          <w:szCs w:val="22"/>
        </w:rPr>
      </w:pPr>
      <w:r w:rsidRPr="00023A52">
        <w:rPr>
          <w:rStyle w:val="normaltextrun"/>
          <w:rFonts w:ascii="Arial" w:hAnsi="Arial" w:cs="Arial"/>
          <w:sz w:val="22"/>
          <w:szCs w:val="22"/>
        </w:rPr>
        <w:t xml:space="preserve">Rekomenduotina </w:t>
      </w:r>
      <w:r w:rsidR="00FA02A6" w:rsidRPr="00023A52">
        <w:rPr>
          <w:rStyle w:val="normaltextrun"/>
          <w:rFonts w:ascii="Arial" w:hAnsi="Arial" w:cs="Arial"/>
          <w:sz w:val="22"/>
          <w:szCs w:val="22"/>
        </w:rPr>
        <w:t>R</w:t>
      </w:r>
      <w:r w:rsidRPr="00023A52">
        <w:rPr>
          <w:rStyle w:val="normaltextrun"/>
          <w:rFonts w:ascii="Arial" w:hAnsi="Arial" w:cs="Arial"/>
          <w:sz w:val="22"/>
          <w:szCs w:val="22"/>
        </w:rPr>
        <w:t xml:space="preserve">angovui turėti asmenis, kurie turėtų nuolatinį asmens leidimą ir galėtų būti lydinčiais ir prižiūrinčiais asmenimis, kurie prižiūrėtų </w:t>
      </w:r>
      <w:r w:rsidR="00FA02A6" w:rsidRPr="00023A52">
        <w:rPr>
          <w:rStyle w:val="normaltextrun"/>
          <w:rFonts w:ascii="Arial" w:hAnsi="Arial" w:cs="Arial"/>
          <w:sz w:val="22"/>
          <w:szCs w:val="22"/>
        </w:rPr>
        <w:t>R</w:t>
      </w:r>
      <w:r w:rsidRPr="00023A52">
        <w:rPr>
          <w:rStyle w:val="normaltextrun"/>
          <w:rFonts w:ascii="Arial" w:hAnsi="Arial" w:cs="Arial"/>
          <w:sz w:val="22"/>
          <w:szCs w:val="22"/>
        </w:rPr>
        <w:t>angov</w:t>
      </w:r>
      <w:r w:rsidR="00FA02A6" w:rsidRPr="00023A52">
        <w:rPr>
          <w:rStyle w:val="normaltextrun"/>
          <w:rFonts w:ascii="Arial" w:hAnsi="Arial" w:cs="Arial"/>
          <w:sz w:val="22"/>
          <w:szCs w:val="22"/>
        </w:rPr>
        <w:t>o</w:t>
      </w:r>
      <w:r w:rsidRPr="00023A52">
        <w:rPr>
          <w:rStyle w:val="normaltextrun"/>
          <w:rFonts w:ascii="Arial" w:hAnsi="Arial" w:cs="Arial"/>
          <w:sz w:val="22"/>
          <w:szCs w:val="22"/>
        </w:rPr>
        <w:t xml:space="preserve"> subrangovus, lydėtų svečius ir pan., kurie neturi nuolatinių leidimų</w:t>
      </w:r>
      <w:r w:rsidR="00FA02A6" w:rsidRPr="00023A52">
        <w:rPr>
          <w:rStyle w:val="normaltextrun"/>
          <w:rFonts w:ascii="Arial" w:hAnsi="Arial" w:cs="Arial"/>
          <w:sz w:val="22"/>
          <w:szCs w:val="22"/>
        </w:rPr>
        <w:t>.</w:t>
      </w:r>
      <w:r w:rsidRPr="00023A52">
        <w:rPr>
          <w:rStyle w:val="normaltextrun"/>
          <w:rFonts w:ascii="Arial" w:hAnsi="Arial" w:cs="Arial"/>
          <w:sz w:val="22"/>
          <w:szCs w:val="22"/>
        </w:rPr>
        <w:t xml:space="preserve"> </w:t>
      </w:r>
      <w:r w:rsidR="00FA02A6" w:rsidRPr="00023A52">
        <w:rPr>
          <w:rStyle w:val="normaltextrun"/>
          <w:rFonts w:ascii="Arial" w:hAnsi="Arial" w:cs="Arial"/>
          <w:sz w:val="22"/>
          <w:szCs w:val="22"/>
        </w:rPr>
        <w:t>T</w:t>
      </w:r>
      <w:r w:rsidRPr="00023A52">
        <w:rPr>
          <w:rStyle w:val="normaltextrun"/>
          <w:rFonts w:ascii="Arial" w:hAnsi="Arial" w:cs="Arial"/>
          <w:sz w:val="22"/>
          <w:szCs w:val="22"/>
        </w:rPr>
        <w:t>okiu atveju asmuo turintis nuolatinį asmens leidimą galėtų nepertraukiamai vykdyti savo tiesiogines funkcijas, jeigu jas vykdant neįmanoma užtikrinti reikalavimo dėl priežiūros asmenų savo regos lauke.</w:t>
      </w:r>
      <w:r w:rsidRPr="00023A52">
        <w:rPr>
          <w:rStyle w:val="eop"/>
          <w:rFonts w:ascii="Arial" w:hAnsi="Arial" w:cs="Arial"/>
          <w:sz w:val="22"/>
          <w:szCs w:val="22"/>
        </w:rPr>
        <w:t> </w:t>
      </w:r>
    </w:p>
    <w:p w14:paraId="7E4D8840" w14:textId="1E646B07" w:rsidR="00C25E8E" w:rsidRPr="00023A52" w:rsidRDefault="00C25E8E" w:rsidP="00023A52">
      <w:pPr>
        <w:pStyle w:val="paragraph"/>
        <w:numPr>
          <w:ilvl w:val="2"/>
          <w:numId w:val="3"/>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 xml:space="preserve">Darbuotojų sauga ir sveikata (toliau – DSS). Darbai turi būti vykdomi vadovaujantis Lietuvos Respublikos teisės aktais ir reikalavimais reglamentuojančiais DSS. Užsakovas samdys paslaugų teikėją, kuris vykdys DSS priežiūrą ir reikalavimų vykdymą Rangovo darbų vykdymo vietoje. Rangovas bus supažindinamas su užfiksuotomis DSS neatitiktimis ir rekomendacijomis. Nepašalinus DSS neatitikčių ar užfiksavus pasikartojančius DSS neatitikimus, Užsakovas skirs pinigines baudas Rangovui, vadovaujantis </w:t>
      </w:r>
      <w:r w:rsidR="00C226D3" w:rsidRPr="00023A52">
        <w:rPr>
          <w:rStyle w:val="normaltextrun"/>
          <w:rFonts w:ascii="Arial" w:hAnsi="Arial" w:cs="Arial"/>
          <w:sz w:val="22"/>
          <w:szCs w:val="22"/>
        </w:rPr>
        <w:t>Užsakovo</w:t>
      </w:r>
      <w:r w:rsidRPr="00023A52">
        <w:rPr>
          <w:rStyle w:val="normaltextrun"/>
          <w:rFonts w:ascii="Arial" w:hAnsi="Arial" w:cs="Arial"/>
          <w:sz w:val="22"/>
          <w:szCs w:val="22"/>
        </w:rPr>
        <w:t xml:space="preserve"> patvirtintais tvarkomaisiais dokumentais ir taisyklėmis. Užfiksavus DSS pažeidimą, keliantį didelę riziką žmogaus sveikatai ir (ar) </w:t>
      </w:r>
      <w:r w:rsidR="00AB1EEF" w:rsidRPr="00023A52">
        <w:rPr>
          <w:rStyle w:val="normaltextrun"/>
          <w:rFonts w:ascii="Arial" w:hAnsi="Arial" w:cs="Arial"/>
          <w:sz w:val="22"/>
          <w:szCs w:val="22"/>
        </w:rPr>
        <w:t>orlaiviams</w:t>
      </w:r>
      <w:r w:rsidR="00D25254" w:rsidRPr="00023A52">
        <w:rPr>
          <w:rStyle w:val="normaltextrun"/>
          <w:rFonts w:ascii="Arial" w:hAnsi="Arial" w:cs="Arial"/>
          <w:sz w:val="22"/>
          <w:szCs w:val="22"/>
        </w:rPr>
        <w:t>,</w:t>
      </w:r>
      <w:r w:rsidR="00AB1EEF" w:rsidRPr="00023A52">
        <w:rPr>
          <w:rStyle w:val="normaltextrun"/>
          <w:rFonts w:ascii="Arial" w:hAnsi="Arial" w:cs="Arial"/>
          <w:sz w:val="22"/>
          <w:szCs w:val="22"/>
        </w:rPr>
        <w:t xml:space="preserve"> ar aerodromo statiniams</w:t>
      </w:r>
      <w:r w:rsidRPr="00023A52">
        <w:rPr>
          <w:rStyle w:val="normaltextrun"/>
          <w:rFonts w:ascii="Arial" w:hAnsi="Arial" w:cs="Arial"/>
          <w:sz w:val="22"/>
          <w:szCs w:val="22"/>
        </w:rPr>
        <w:t xml:space="preserve"> – Užsakovas </w:t>
      </w:r>
      <w:r w:rsidRPr="00023A52">
        <w:rPr>
          <w:rStyle w:val="normaltextrun"/>
          <w:rFonts w:ascii="Arial" w:hAnsi="Arial" w:cs="Arial"/>
          <w:sz w:val="22"/>
          <w:szCs w:val="22"/>
        </w:rPr>
        <w:lastRenderedPageBreak/>
        <w:t>pasilieka teisę stabdyti darbus iki neatitikties pašalinimo ir (ar) rizikos sumažinimo iki priimtino lygio. Tokio pobūdžio DSS neatitikimai turi būti pašalinti nedelsiant ir (ar) nedelsiant imtasi priemonių rizikai sumažinti.</w:t>
      </w:r>
    </w:p>
    <w:p w14:paraId="6AC7EA81" w14:textId="636E9D79"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saugos ir sveikatos koordinatorius. Rangovas atsakingas, kad darbus objekte prižiūrėtų statybos koordinatorius (ar keli, jei Rangovas mato poreikį). Koordinatorių skiria pagrindinis statybos vadovas aiškiai apibrėžtomis aplinkybėmis – jei bent dvi įmonės, nepriklausomi darbininkai arba subrangovai dalyvaus Darbų atlikime, o jų dalyvavimas kels riziką, susijusią su Darbų atlikimu. Rengdamas darbą ir remdamasis įvairiais dokumentais koordinatorius turėtų užtikrinti Darbų procesų priežiūrą. Jis turėtų gauti informaciją, ją skleisti ir privalės imtis iniciatyvos perspėjant visus darbuotojus iškilus prevencijos problemai. Statybos organizatoriaus paskyrimą Rangovo teikimu turės patvirtinti Užsakovas.</w:t>
      </w:r>
      <w:r w:rsidRPr="00023A52">
        <w:rPr>
          <w:rStyle w:val="eop"/>
          <w:rFonts w:ascii="Arial" w:hAnsi="Arial" w:cs="Arial"/>
          <w:sz w:val="22"/>
          <w:szCs w:val="22"/>
        </w:rPr>
        <w:t> </w:t>
      </w:r>
    </w:p>
    <w:p w14:paraId="127C3C18" w14:textId="7AE4A948"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Statybvietė. Visos darbų zonos turės būti aptvertos, nebent tam prieštarautų </w:t>
      </w:r>
      <w:r w:rsidR="680D4F6D" w:rsidRPr="00023A52">
        <w:rPr>
          <w:rStyle w:val="normaltextrun"/>
          <w:rFonts w:ascii="Arial" w:hAnsi="Arial" w:cs="Arial"/>
          <w:sz w:val="22"/>
          <w:szCs w:val="22"/>
        </w:rPr>
        <w:t>VšĮ Transporto kompetencijų agentūros</w:t>
      </w:r>
      <w:r w:rsidRPr="00023A52">
        <w:rPr>
          <w:rStyle w:val="normaltextrun"/>
          <w:rFonts w:ascii="Arial" w:hAnsi="Arial" w:cs="Arial"/>
          <w:sz w:val="22"/>
          <w:szCs w:val="22"/>
        </w:rPr>
        <w:t xml:space="preserve"> ar</w:t>
      </w:r>
      <w:r w:rsidR="3152903A" w:rsidRPr="00023A52">
        <w:rPr>
          <w:rStyle w:val="normaltextrun"/>
          <w:rFonts w:ascii="Arial" w:hAnsi="Arial" w:cs="Arial"/>
          <w:sz w:val="22"/>
          <w:szCs w:val="22"/>
        </w:rPr>
        <w:t xml:space="preserve"> AB</w:t>
      </w:r>
      <w:r w:rsidRPr="00023A52">
        <w:rPr>
          <w:rStyle w:val="normaltextrun"/>
          <w:rFonts w:ascii="Arial" w:hAnsi="Arial" w:cs="Arial"/>
          <w:sz w:val="22"/>
          <w:szCs w:val="22"/>
        </w:rPr>
        <w:t xml:space="preserve"> </w:t>
      </w:r>
      <w:r w:rsidR="5ED77FDF" w:rsidRPr="00023A52">
        <w:rPr>
          <w:rStyle w:val="normaltextrun"/>
          <w:rFonts w:ascii="Arial" w:hAnsi="Arial" w:cs="Arial"/>
          <w:sz w:val="22"/>
          <w:szCs w:val="22"/>
        </w:rPr>
        <w:t>„Oro navigacija“ atsakingi darbuotojai</w:t>
      </w:r>
      <w:r w:rsidRPr="00023A52">
        <w:rPr>
          <w:rStyle w:val="normaltextrun"/>
          <w:rFonts w:ascii="Arial" w:hAnsi="Arial" w:cs="Arial"/>
          <w:sz w:val="22"/>
          <w:szCs w:val="22"/>
        </w:rPr>
        <w:t xml:space="preserve">. Įrengtą tvorą Rangovas turės prižiūrėti, įtvirtinti į pagrindą bei tinkamai sutvirtinti segmentus tarpusavyje. Statybvietė (ten, kur nurodo Užsakovas) turi būti aptverta ir paženklinta raudonos spalvos šviesomis vadovaujantis EASA CS ADR DSN </w:t>
      </w:r>
      <w:proofErr w:type="spellStart"/>
      <w:r w:rsidRPr="00023A52">
        <w:rPr>
          <w:rStyle w:val="normaltextrun"/>
          <w:rFonts w:ascii="Arial" w:hAnsi="Arial" w:cs="Arial"/>
          <w:sz w:val="22"/>
          <w:szCs w:val="22"/>
        </w:rPr>
        <w:t>Issue</w:t>
      </w:r>
      <w:proofErr w:type="spellEnd"/>
      <w:r w:rsidRPr="00023A52">
        <w:rPr>
          <w:rStyle w:val="normaltextrun"/>
          <w:rFonts w:ascii="Arial" w:hAnsi="Arial" w:cs="Arial"/>
          <w:sz w:val="22"/>
          <w:szCs w:val="22"/>
        </w:rPr>
        <w:t xml:space="preserve"> 3 reikalavimais. Šviesos turi būti išdėstytos taip, kad pažymėtų kiekvieną statybvietės kampą ir</w:t>
      </w:r>
      <w:r w:rsidR="007B359E"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7B359E" w:rsidRPr="00023A52">
        <w:rPr>
          <w:rStyle w:val="normaltextrun"/>
          <w:rFonts w:ascii="Arial" w:hAnsi="Arial" w:cs="Arial"/>
          <w:sz w:val="22"/>
          <w:szCs w:val="22"/>
        </w:rPr>
        <w:t xml:space="preserve"> </w:t>
      </w:r>
      <w:r w:rsidRPr="00023A52">
        <w:rPr>
          <w:rStyle w:val="normaltextrun"/>
          <w:rFonts w:ascii="Arial" w:hAnsi="Arial" w:cs="Arial"/>
          <w:sz w:val="22"/>
          <w:szCs w:val="22"/>
        </w:rPr>
        <w:t>arba išsikišimą ir gerai būtų matomos tiek dienos, tiek nakties metu. Atstumas tarp dviejų šviesų, žyminčių statybvietės perimetrą turi būti ne didesnis nei 7,5 m. Šviesos ir pats aptvėrimas turi būti įrengtas taip, kad nepakliūtų į orlaivių variklių oro srauto ir kitų mechanizmų propelerių ir kt. judančių elementų veikimo zoną. Rangovas su Užsakovu turi suderinti tvoros pastatymo vietą ir tvoros specifikaciją. Statybinių medžiagų, demontuotos įrangos, mechanizmų ir laikinų pastatų aukštis negali kirsti kliūtis ribojančių paviršių, bei trukdyti oro navigacinės įrangos veikimo. Statybinių medžiagų, demontuotos įrango</w:t>
      </w:r>
      <w:r w:rsidR="00406758" w:rsidRPr="00023A52">
        <w:rPr>
          <w:rStyle w:val="normaltextrun"/>
          <w:rFonts w:ascii="Arial" w:hAnsi="Arial" w:cs="Arial"/>
          <w:sz w:val="22"/>
          <w:szCs w:val="22"/>
        </w:rPr>
        <w:t>s</w:t>
      </w:r>
      <w:r w:rsidRPr="00023A52">
        <w:rPr>
          <w:rStyle w:val="normaltextrun"/>
          <w:rFonts w:ascii="Arial" w:hAnsi="Arial" w:cs="Arial"/>
          <w:sz w:val="22"/>
          <w:szCs w:val="22"/>
        </w:rPr>
        <w:t xml:space="preserve"> mechanizmų, laikinų pastatų saugojimo vietos ir aukštingumas privalo būti suderintas su Užsakovu. Jei statybvietėje bus keliamos dulkės ir pan. Rangovas turi užtikrinti kelių, medžiagų sandėliavimo vietos ir darbo zonos drėkinimą. Statybinės medžiagos turi būti tokioje pozicijoje, kad vėjas nenupūstų jų į aerodromo teritoriją. Konteineriai turi būti visada uždaryti. Už trečių šalių Rangovo sugadinto turto atkūrimą dėl Rangovo kaltės atsako Rangovas, išaiškėjus apie turto sugadinimą nedelsiant turi būti informuotas Užsakovo paskirtas atsakingas asmuo.</w:t>
      </w:r>
      <w:r w:rsidRPr="00023A52">
        <w:rPr>
          <w:rStyle w:val="eop"/>
          <w:rFonts w:ascii="Arial" w:hAnsi="Arial" w:cs="Arial"/>
          <w:sz w:val="22"/>
          <w:szCs w:val="22"/>
        </w:rPr>
        <w:t> </w:t>
      </w:r>
    </w:p>
    <w:p w14:paraId="431A277B" w14:textId="1FE5A05A"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Statybvietė turi būti atitinkamai apsaugota nuo lietaus vandens, liūčių ar kitų meteorologinių sąlygų, kurios gali daryti neigiamą įtaką vykdomiems statybos darbams ir</w:t>
      </w:r>
      <w:r w:rsidR="008C0E80"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8C0E80" w:rsidRPr="00023A52">
        <w:rPr>
          <w:rStyle w:val="normaltextrun"/>
          <w:rFonts w:ascii="Arial" w:hAnsi="Arial" w:cs="Arial"/>
          <w:sz w:val="22"/>
          <w:szCs w:val="22"/>
        </w:rPr>
        <w:t xml:space="preserve"> </w:t>
      </w:r>
      <w:r w:rsidRPr="00023A52">
        <w:rPr>
          <w:rStyle w:val="normaltextrun"/>
          <w:rFonts w:ascii="Arial" w:hAnsi="Arial" w:cs="Arial"/>
          <w:sz w:val="22"/>
          <w:szCs w:val="22"/>
        </w:rPr>
        <w:t>ar darbų saugai. Įrengiant statybvietę Rangovas privalo užtikrinti priemones ir sprendinius, kurie leistų netrukdomai ir saugiai vykdyti darbus statybvietėje. P</w:t>
      </w:r>
      <w:r w:rsidR="00521326" w:rsidRPr="00023A52">
        <w:rPr>
          <w:rStyle w:val="normaltextrun"/>
          <w:rFonts w:ascii="Arial" w:hAnsi="Arial" w:cs="Arial"/>
          <w:sz w:val="22"/>
          <w:szCs w:val="22"/>
        </w:rPr>
        <w:t>vz</w:t>
      </w:r>
      <w:r w:rsidRPr="00023A52">
        <w:rPr>
          <w:rStyle w:val="normaltextrun"/>
          <w:rFonts w:ascii="Arial" w:hAnsi="Arial" w:cs="Arial"/>
          <w:sz w:val="22"/>
          <w:szCs w:val="22"/>
        </w:rPr>
        <w:t>.</w:t>
      </w:r>
      <w:r w:rsidR="00521326" w:rsidRPr="00023A52">
        <w:rPr>
          <w:rStyle w:val="normaltextrun"/>
          <w:rFonts w:ascii="Arial" w:hAnsi="Arial" w:cs="Arial"/>
          <w:sz w:val="22"/>
          <w:szCs w:val="22"/>
        </w:rPr>
        <w:t>,</w:t>
      </w:r>
      <w:r w:rsidRPr="00023A52">
        <w:rPr>
          <w:rStyle w:val="normaltextrun"/>
          <w:rFonts w:ascii="Arial" w:hAnsi="Arial" w:cs="Arial"/>
          <w:sz w:val="22"/>
          <w:szCs w:val="22"/>
        </w:rPr>
        <w:t xml:space="preserve"> lietaus vanduo nuo aerodromo ar gretimų teritorijų turi būti nukreipiamas nuo statybvietės parenkant tam atitinkamus sprendinius prieš darbų pradžią ir jų vykdymo metu.</w:t>
      </w:r>
      <w:r w:rsidRPr="00023A52">
        <w:rPr>
          <w:rStyle w:val="eop"/>
          <w:rFonts w:ascii="Arial" w:hAnsi="Arial" w:cs="Arial"/>
          <w:sz w:val="22"/>
          <w:szCs w:val="22"/>
        </w:rPr>
        <w:t> </w:t>
      </w:r>
    </w:p>
    <w:p w14:paraId="6BF53645" w14:textId="77435763" w:rsidR="00276981" w:rsidRPr="00023A52" w:rsidRDefault="00E817EC" w:rsidP="00023A52">
      <w:pPr>
        <w:pStyle w:val="paragraph"/>
        <w:numPr>
          <w:ilvl w:val="2"/>
          <w:numId w:val="3"/>
        </w:numPr>
        <w:spacing w:before="0" w:beforeAutospacing="0" w:after="0" w:afterAutospacing="0"/>
        <w:jc w:val="both"/>
        <w:textAlignment w:val="baseline"/>
        <w:rPr>
          <w:rStyle w:val="normaltextrun"/>
          <w:rFonts w:ascii="Arial" w:hAnsi="Arial" w:cs="Arial"/>
          <w:sz w:val="22"/>
          <w:szCs w:val="22"/>
        </w:rPr>
      </w:pPr>
      <w:r w:rsidRPr="00023A52">
        <w:rPr>
          <w:rStyle w:val="normaltextrun"/>
          <w:rFonts w:ascii="Arial" w:hAnsi="Arial" w:cs="Arial"/>
          <w:sz w:val="22"/>
          <w:szCs w:val="22"/>
        </w:rPr>
        <w:t xml:space="preserve">Mokesčiai už infrastruktūros panaudojimą. </w:t>
      </w:r>
      <w:r w:rsidR="00B5533C" w:rsidRPr="00023A52">
        <w:rPr>
          <w:rStyle w:val="normaltextrun"/>
          <w:rFonts w:ascii="Arial" w:hAnsi="Arial" w:cs="Arial"/>
          <w:sz w:val="22"/>
          <w:szCs w:val="22"/>
        </w:rPr>
        <w:t xml:space="preserve">Jei yra poreikis darbų vykdymo metu naudotis elektra ar vandeniu – Rangovas savarankiškai turi atsivesti reikalingas komunikacijas, prieš tai susiderinęs su Užsakovu. </w:t>
      </w:r>
      <w:r w:rsidRPr="00023A52">
        <w:rPr>
          <w:rStyle w:val="normaltextrun"/>
          <w:rFonts w:ascii="Arial" w:hAnsi="Arial" w:cs="Arial"/>
          <w:sz w:val="22"/>
          <w:szCs w:val="22"/>
        </w:rPr>
        <w:t xml:space="preserve">Prieš darbų pradžią </w:t>
      </w:r>
      <w:r w:rsidR="5606C957" w:rsidRPr="00023A52">
        <w:rPr>
          <w:rStyle w:val="normaltextrun"/>
          <w:rFonts w:ascii="Arial" w:hAnsi="Arial" w:cs="Arial"/>
          <w:sz w:val="22"/>
          <w:szCs w:val="22"/>
        </w:rPr>
        <w:t>R</w:t>
      </w:r>
      <w:r w:rsidRPr="00023A52">
        <w:rPr>
          <w:rStyle w:val="normaltextrun"/>
          <w:rFonts w:ascii="Arial" w:hAnsi="Arial" w:cs="Arial"/>
          <w:sz w:val="22"/>
          <w:szCs w:val="22"/>
        </w:rPr>
        <w:t>angovas kreipiasi į Inžinerijos ir eksploatacijos skyrių dėl elektros, vandens prisijungimo vietos. Inžinerijos ir eksploatavimo skyriaus atsakingi darbuotojai nurodo elektros, vandens pasijungimo vietas. Rangovas nuo prisijungimo taškų savo lėšomis atsiveda elektrą ir vandenį į statybvietę. Elektra ir vanduo turi būti pajungti per apskaitos prietaisus. Pagal apskaitos prietaisų parodymus, už suvartotą elektros energiją</w:t>
      </w:r>
      <w:r w:rsidR="00850FA9" w:rsidRPr="00023A52">
        <w:rPr>
          <w:rStyle w:val="normaltextrun"/>
          <w:rFonts w:ascii="Arial" w:hAnsi="Arial" w:cs="Arial"/>
          <w:sz w:val="22"/>
          <w:szCs w:val="22"/>
        </w:rPr>
        <w:t xml:space="preserve"> (įskaitant AB ESO nustatytą galios mokestį)</w:t>
      </w:r>
      <w:r w:rsidRPr="00023A52">
        <w:rPr>
          <w:rStyle w:val="normaltextrun"/>
          <w:rFonts w:ascii="Arial" w:hAnsi="Arial" w:cs="Arial"/>
          <w:sz w:val="22"/>
          <w:szCs w:val="22"/>
        </w:rPr>
        <w:t xml:space="preserve"> ir vandenį Rangovas kas mėnesį moka Užsakovui pagal pateiktą sąskaitą. Užsakovas nesuteiks Rangovo personalui nemokamos vietos automobilių parkavimui.</w:t>
      </w:r>
      <w:r w:rsidRPr="00023A52">
        <w:rPr>
          <w:rStyle w:val="eop"/>
          <w:rFonts w:ascii="Arial" w:hAnsi="Arial" w:cs="Arial"/>
          <w:sz w:val="22"/>
          <w:szCs w:val="22"/>
        </w:rPr>
        <w:t> </w:t>
      </w:r>
    </w:p>
    <w:p w14:paraId="3098D7D4" w14:textId="735A582A"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užbaigimas. Už statybos užbaigimo procedūrų inicijavimą ir organizavimą atsakingas Rangovas. Užsakovas procedūrų vykdymo atlikimui suteikia reikalingus įgaliojimus bei dokumentus.</w:t>
      </w:r>
      <w:r w:rsidRPr="00023A52">
        <w:rPr>
          <w:rStyle w:val="eop"/>
          <w:rFonts w:ascii="Arial" w:hAnsi="Arial" w:cs="Arial"/>
          <w:sz w:val="22"/>
          <w:szCs w:val="22"/>
        </w:rPr>
        <w:t> </w:t>
      </w:r>
    </w:p>
    <w:p w14:paraId="729CADF0" w14:textId="69A95DE8"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privalo pateikti statybos darbų organizavimo schemas, kuriose privalo numatyti:</w:t>
      </w:r>
      <w:r w:rsidRPr="00023A52">
        <w:rPr>
          <w:rStyle w:val="eop"/>
          <w:rFonts w:ascii="Arial" w:hAnsi="Arial" w:cs="Arial"/>
          <w:sz w:val="22"/>
          <w:szCs w:val="22"/>
        </w:rPr>
        <w:t> </w:t>
      </w:r>
    </w:p>
    <w:p w14:paraId="25F46F60" w14:textId="77777777" w:rsidR="00D44AD1"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Statomų objektų aptvėrimų ir uždengimų įrengimą (Rangovas privalo užtikrinti, kad šalia statybos objektų esantys tretieji asmenys nepatektų į statybos darbų vykdymo zonas, o aplink esančioms eksploatuojamoms teritorijoms vykdomų statybos darbų poveikis būtų minimalus, statybos darbų zonos aptvėrimo aprašymą galima rasti nuorodoje: </w:t>
      </w:r>
      <w:hyperlink r:id="rId13" w:tgtFrame="_blank" w:history="1">
        <w:r w:rsidRPr="00023A52">
          <w:rPr>
            <w:rStyle w:val="normaltextrun"/>
            <w:rFonts w:ascii="Arial" w:hAnsi="Arial" w:cs="Arial"/>
            <w:sz w:val="22"/>
            <w:szCs w:val="22"/>
            <w:u w:val="single"/>
          </w:rPr>
          <w:t>https://www.ltou.lt/lt/apie-lietuvos-oro-uostus/tvarkos-ir-dokumentai/dokumentai-</w:t>
        </w:r>
        <w:r w:rsidRPr="00023A52">
          <w:rPr>
            <w:rStyle w:val="normaltextrun"/>
            <w:rFonts w:ascii="Arial" w:hAnsi="Arial" w:cs="Arial"/>
            <w:sz w:val="22"/>
            <w:szCs w:val="22"/>
            <w:u w:val="single"/>
          </w:rPr>
          <w:lastRenderedPageBreak/>
          <w:t>paslaugu-teikejams</w:t>
        </w:r>
      </w:hyperlink>
      <w:r w:rsidRPr="00023A52">
        <w:rPr>
          <w:rStyle w:val="normaltextrun"/>
          <w:rFonts w:ascii="Arial" w:hAnsi="Arial" w:cs="Arial"/>
          <w:sz w:val="22"/>
          <w:szCs w:val="22"/>
        </w:rPr>
        <w:t xml:space="preserve"> „Darbų zonos apsitvėrimų aprašymas“ visi apsitvėrimai turi būti suderinti su Užsakovu ir patvirtinti jo parašu;</w:t>
      </w:r>
      <w:r w:rsidRPr="00023A52">
        <w:rPr>
          <w:rStyle w:val="eop"/>
          <w:rFonts w:ascii="Arial" w:hAnsi="Arial" w:cs="Arial"/>
          <w:sz w:val="22"/>
          <w:szCs w:val="22"/>
        </w:rPr>
        <w:t> </w:t>
      </w:r>
    </w:p>
    <w:p w14:paraId="2A835420" w14:textId="77777777" w:rsidR="00041D98"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Įspėjamųjų ženklų įrengimą;</w:t>
      </w:r>
      <w:r w:rsidRPr="00023A52">
        <w:rPr>
          <w:rStyle w:val="eop"/>
          <w:rFonts w:ascii="Arial" w:hAnsi="Arial" w:cs="Arial"/>
          <w:sz w:val="22"/>
          <w:szCs w:val="22"/>
        </w:rPr>
        <w:t> </w:t>
      </w:r>
    </w:p>
    <w:p w14:paraId="16328EEC" w14:textId="77777777" w:rsidR="00041D98"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Inžinerinių tinklų atjungimo ir pajungimo procedūras (visų sistemų atjungimo, derinimo ir paleidimo darbai privalo būti suderinti su Užsakovu);</w:t>
      </w:r>
      <w:r w:rsidRPr="00023A52">
        <w:rPr>
          <w:rStyle w:val="eop"/>
          <w:rFonts w:ascii="Arial" w:hAnsi="Arial" w:cs="Arial"/>
          <w:sz w:val="22"/>
          <w:szCs w:val="22"/>
        </w:rPr>
        <w:t> </w:t>
      </w:r>
    </w:p>
    <w:p w14:paraId="72065310" w14:textId="77777777" w:rsidR="00041D98"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Aplink esančių teritorijų pastovų valymą, jeigu jos bus teršiamos dėl vykdomų statybos darbų;</w:t>
      </w:r>
      <w:r w:rsidRPr="00023A52">
        <w:rPr>
          <w:rStyle w:val="eop"/>
          <w:rFonts w:ascii="Arial" w:hAnsi="Arial" w:cs="Arial"/>
          <w:sz w:val="22"/>
          <w:szCs w:val="22"/>
        </w:rPr>
        <w:t> </w:t>
      </w:r>
    </w:p>
    <w:p w14:paraId="1BF99EDE" w14:textId="77777777" w:rsidR="00041D98"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atliekų konteinerių pastatymo vietas;</w:t>
      </w:r>
      <w:r w:rsidRPr="00023A52">
        <w:rPr>
          <w:rStyle w:val="eop"/>
          <w:rFonts w:ascii="Arial" w:hAnsi="Arial" w:cs="Arial"/>
          <w:sz w:val="22"/>
          <w:szCs w:val="22"/>
        </w:rPr>
        <w:t> </w:t>
      </w:r>
    </w:p>
    <w:p w14:paraId="4D3D3768" w14:textId="419F9135" w:rsidR="00E817EC"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darbų organizavimo, darbų saugos ir apsaugos nuo gaisro reikalavimų sprendinius</w:t>
      </w:r>
      <w:r w:rsidR="00863396" w:rsidRPr="00023A52">
        <w:rPr>
          <w:rStyle w:val="normaltextrun"/>
          <w:rFonts w:ascii="Arial" w:hAnsi="Arial" w:cs="Arial"/>
          <w:sz w:val="22"/>
          <w:szCs w:val="22"/>
        </w:rPr>
        <w:t>.</w:t>
      </w:r>
    </w:p>
    <w:p w14:paraId="41922FFD" w14:textId="17B214D5" w:rsidR="00685FAF"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privalo savo sąskaita išsiimti visus reikiamus leidimus darbams vykdyti (žemės darbų leidimą ir pan.) tuo atveju</w:t>
      </w:r>
      <w:r w:rsidR="121A7BD4" w:rsidRPr="00023A52">
        <w:rPr>
          <w:rStyle w:val="normaltextrun"/>
          <w:rFonts w:ascii="Arial" w:hAnsi="Arial" w:cs="Arial"/>
          <w:sz w:val="22"/>
          <w:szCs w:val="22"/>
        </w:rPr>
        <w:t>,</w:t>
      </w:r>
      <w:r w:rsidRPr="00023A52">
        <w:rPr>
          <w:rStyle w:val="normaltextrun"/>
          <w:rFonts w:ascii="Arial" w:hAnsi="Arial" w:cs="Arial"/>
          <w:sz w:val="22"/>
          <w:szCs w:val="22"/>
        </w:rPr>
        <w:t xml:space="preserve"> jeigu tokie leidimai būtų reikalingi.</w:t>
      </w:r>
      <w:r w:rsidRPr="00023A52">
        <w:rPr>
          <w:rStyle w:val="eop"/>
          <w:rFonts w:ascii="Arial" w:hAnsi="Arial" w:cs="Arial"/>
          <w:sz w:val="22"/>
          <w:szCs w:val="22"/>
        </w:rPr>
        <w:t> </w:t>
      </w:r>
    </w:p>
    <w:p w14:paraId="1FCA3EE6" w14:textId="77777777" w:rsidR="00863396"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privalės suderinti statybos darbų vykdymą su trečiaisiais asmenimis, kurie vykdys kitus statybos darbus šalia Rangovo darbo zonų, jeigu trečiųjų asmenų ir Rangovo darbai bus susiję.</w:t>
      </w:r>
      <w:r w:rsidRPr="00023A52">
        <w:rPr>
          <w:rStyle w:val="eop"/>
          <w:rFonts w:ascii="Arial" w:hAnsi="Arial" w:cs="Arial"/>
          <w:sz w:val="22"/>
          <w:szCs w:val="22"/>
        </w:rPr>
        <w:t> </w:t>
      </w:r>
    </w:p>
    <w:p w14:paraId="454F7EAC" w14:textId="18D75282" w:rsidR="00863396"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Visa reikiama informacija, reikalavimai ir dokumentų šablonai reikalingi darbams vykdyti yra patalpinti nuorodoje: </w:t>
      </w:r>
      <w:hyperlink r:id="rId14" w:tgtFrame="_blank" w:history="1">
        <w:r w:rsidRPr="00023A52">
          <w:rPr>
            <w:rStyle w:val="normaltextrun"/>
            <w:rFonts w:ascii="Arial" w:hAnsi="Arial" w:cs="Arial"/>
            <w:sz w:val="22"/>
            <w:szCs w:val="22"/>
            <w:u w:val="single"/>
          </w:rPr>
          <w:t>https://www.ltou.lt/lt/apie-lietuvos-oro-uostus/tvarkos-ir-dokumentai/dokumentai-paslaugu-teikejams</w:t>
        </w:r>
      </w:hyperlink>
      <w:r w:rsidRPr="00023A52">
        <w:rPr>
          <w:rStyle w:val="normaltextrun"/>
          <w:rFonts w:ascii="Arial" w:hAnsi="Arial" w:cs="Arial"/>
          <w:sz w:val="22"/>
          <w:szCs w:val="22"/>
        </w:rPr>
        <w:t>.</w:t>
      </w:r>
      <w:r w:rsidRPr="00023A52">
        <w:rPr>
          <w:rStyle w:val="eop"/>
          <w:rFonts w:ascii="Arial" w:hAnsi="Arial" w:cs="Arial"/>
          <w:sz w:val="22"/>
          <w:szCs w:val="22"/>
        </w:rPr>
        <w:t> </w:t>
      </w:r>
    </w:p>
    <w:p w14:paraId="4ADF0F08" w14:textId="77777777" w:rsidR="00863396"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turi būti susipažinęs ir statybos darbus privalo vykdyti vadovaujantis nuorodoje patalpintomis taisyklėmis ir reikalavimais.</w:t>
      </w:r>
      <w:r w:rsidRPr="00023A52">
        <w:rPr>
          <w:rStyle w:val="eop"/>
          <w:rFonts w:ascii="Arial" w:hAnsi="Arial" w:cs="Arial"/>
          <w:sz w:val="22"/>
          <w:szCs w:val="22"/>
        </w:rPr>
        <w:t> </w:t>
      </w:r>
    </w:p>
    <w:p w14:paraId="36CBE3BE" w14:textId="77777777" w:rsidR="00863396"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Visais atvejais, kai Rangovas turi klausimų, susijusių su projekto vykdymu, privalo kreiptis į Užsakovą raštu dėl išaiškinimo.</w:t>
      </w:r>
      <w:r w:rsidRPr="00023A52">
        <w:rPr>
          <w:rStyle w:val="eop"/>
          <w:rFonts w:ascii="Arial" w:hAnsi="Arial" w:cs="Arial"/>
          <w:sz w:val="22"/>
          <w:szCs w:val="22"/>
        </w:rPr>
        <w:t> </w:t>
      </w:r>
    </w:p>
    <w:p w14:paraId="1EF45071" w14:textId="77777777" w:rsidR="00335BB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turi palaikyti statybvietę (ir statybvietės prieigas, kuriomis naudojasi patekimui į statybvietę) švarią ir tvarkingą. Darbo zonos iš anksto derinamos su Užsakovu ir atitveriamos apsauginėmis medžiagomis, apsaugančiomis nuo statybos darbų vykdymo metu sukeliamų nešvarumų patekimo į aplinkinę teritoriją. Rangovas turi išlaikyti statybvietės prieigas švarias nuo purvo ir palaikyti jas saugias. Sandėliavimo vietos turi būti aptvertos, tvoros patikimai sutvirtintos. Rangovas privalo prižiūrėti, kad už statybvietės ribos neatsirastų statybinių atliekų ir šiukšlių. Rangovas turi palaikyti švarias ir tvarkingas darbo zonas ir turi visuomet turėti uždengiamas dėžes ar konteinerius šiukšlėms išmesti ir rūšiuoti. Užpildyti konteineriai privalo būti išvežami iš statybvietės tą pačią dieną. Statybvietės aptvėrimai turės būti uždengti tentais, ant kurių bus atspausdintas Užsakovo pateiktas turinys.</w:t>
      </w:r>
      <w:r w:rsidRPr="00023A52">
        <w:rPr>
          <w:rStyle w:val="eop"/>
          <w:rFonts w:ascii="Arial" w:hAnsi="Arial" w:cs="Arial"/>
          <w:sz w:val="22"/>
          <w:szCs w:val="22"/>
        </w:rPr>
        <w:t> </w:t>
      </w:r>
    </w:p>
    <w:p w14:paraId="2B59E729" w14:textId="566EFF98" w:rsidR="00235CC6"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Užsakovo ir Rangovo susitikimai organizuojami bent vieną kartą per savaitę iš anksto suderinus laiką ir vietą, taip pat visais kitais rangos darbų sutartyje numatytais atvejais ir tvarka. Susirinkimų protokolo forma ir tipas turi būti suderinta su Užsakovo atstovu. </w:t>
      </w:r>
      <w:r w:rsidR="00A35396" w:rsidRPr="00023A52">
        <w:rPr>
          <w:rStyle w:val="normaltextrun"/>
          <w:rFonts w:ascii="Arial" w:hAnsi="Arial" w:cs="Arial"/>
          <w:sz w:val="22"/>
          <w:szCs w:val="22"/>
        </w:rPr>
        <w:t>Užsakovo</w:t>
      </w:r>
      <w:r w:rsidRPr="00023A52">
        <w:rPr>
          <w:rStyle w:val="normaltextrun"/>
          <w:rFonts w:ascii="Arial" w:hAnsi="Arial" w:cs="Arial"/>
          <w:sz w:val="22"/>
          <w:szCs w:val="22"/>
        </w:rPr>
        <w:t xml:space="preserve"> iniciatyva Rangovo atstovai gali būti kviečiami, ir jei kviečiami, privalo dalyvauti susitikimuose su išorės institucijomis, sprendžiant su Darbais tiesiogiai susijusius klausimus.</w:t>
      </w:r>
      <w:r w:rsidRPr="00023A52">
        <w:rPr>
          <w:rStyle w:val="eop"/>
          <w:rFonts w:ascii="Arial" w:hAnsi="Arial" w:cs="Arial"/>
          <w:sz w:val="22"/>
          <w:szCs w:val="22"/>
        </w:rPr>
        <w:t> </w:t>
      </w:r>
    </w:p>
    <w:p w14:paraId="5F38048A" w14:textId="4DB1CF30"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color w:val="FF0000"/>
          <w:sz w:val="22"/>
          <w:szCs w:val="22"/>
        </w:rPr>
      </w:pPr>
      <w:r w:rsidRPr="00023A52">
        <w:rPr>
          <w:rStyle w:val="normaltextrun"/>
          <w:rFonts w:ascii="Arial" w:hAnsi="Arial" w:cs="Arial"/>
          <w:sz w:val="22"/>
          <w:szCs w:val="22"/>
        </w:rPr>
        <w:t xml:space="preserve">Rangovas privalo atlikti visas </w:t>
      </w:r>
      <w:r w:rsidR="00D614C6" w:rsidRPr="00023A52">
        <w:rPr>
          <w:rStyle w:val="normaltextrun"/>
          <w:rFonts w:ascii="Arial" w:hAnsi="Arial" w:cs="Arial"/>
          <w:sz w:val="22"/>
          <w:szCs w:val="22"/>
        </w:rPr>
        <w:t xml:space="preserve">būtinas </w:t>
      </w:r>
      <w:r w:rsidRPr="00023A52">
        <w:rPr>
          <w:rStyle w:val="normaltextrun"/>
          <w:rFonts w:ascii="Arial" w:hAnsi="Arial" w:cs="Arial"/>
          <w:sz w:val="22"/>
          <w:szCs w:val="22"/>
        </w:rPr>
        <w:t>statybos užbaigimo procedūras (įgaliojimus pateikia Užsakovas) įskaitant bet neapsiribojant: statybos užbaigim</w:t>
      </w:r>
      <w:r w:rsidR="00D614C6" w:rsidRPr="00023A52">
        <w:rPr>
          <w:rStyle w:val="normaltextrun"/>
          <w:rFonts w:ascii="Arial" w:hAnsi="Arial" w:cs="Arial"/>
          <w:sz w:val="22"/>
          <w:szCs w:val="22"/>
        </w:rPr>
        <w:t xml:space="preserve">ą patvirtinančio dokumento </w:t>
      </w:r>
      <w:r w:rsidRPr="00023A52">
        <w:rPr>
          <w:rStyle w:val="normaltextrun"/>
          <w:rFonts w:ascii="Arial" w:hAnsi="Arial" w:cs="Arial"/>
          <w:sz w:val="22"/>
          <w:szCs w:val="22"/>
        </w:rPr>
        <w:t>gavimas, naujų statinių kadastriniai matavimai (parengti kadastrines bylas), įregistruoti statinius registrų centre</w:t>
      </w:r>
      <w:r w:rsidR="55E6A09E" w:rsidRPr="00023A52">
        <w:rPr>
          <w:rStyle w:val="normaltextrun"/>
          <w:rFonts w:ascii="Arial" w:hAnsi="Arial" w:cs="Arial"/>
          <w:sz w:val="22"/>
          <w:szCs w:val="22"/>
        </w:rPr>
        <w:t xml:space="preserve"> (pagal poreikį)</w:t>
      </w:r>
      <w:r w:rsidRPr="00023A52">
        <w:rPr>
          <w:rStyle w:val="normaltextrun"/>
          <w:rFonts w:ascii="Arial" w:hAnsi="Arial" w:cs="Arial"/>
          <w:sz w:val="22"/>
          <w:szCs w:val="22"/>
        </w:rPr>
        <w:t>.</w:t>
      </w:r>
      <w:r w:rsidRPr="00023A52">
        <w:rPr>
          <w:rStyle w:val="eop"/>
          <w:rFonts w:ascii="Arial" w:hAnsi="Arial" w:cs="Arial"/>
          <w:sz w:val="22"/>
          <w:szCs w:val="22"/>
        </w:rPr>
        <w:t> </w:t>
      </w:r>
    </w:p>
    <w:p w14:paraId="0312FF1F" w14:textId="4C95EEBF"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proceso metu statybinės atliekos rūšiuojamos į:</w:t>
      </w:r>
      <w:r w:rsidRPr="00023A52">
        <w:rPr>
          <w:rStyle w:val="eop"/>
          <w:rFonts w:ascii="Arial" w:hAnsi="Arial" w:cs="Arial"/>
          <w:sz w:val="22"/>
          <w:szCs w:val="22"/>
        </w:rPr>
        <w:t> </w:t>
      </w:r>
    </w:p>
    <w:p w14:paraId="3120D075" w14:textId="77777777" w:rsidR="007E2156"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Pavojingas atliekas – liuminescencinės lempos, statybinės medžiagos turinčios asbesto (šiferis) ir kt. – priduodamos į pavojingų atliekų priėmimo aikšteles;</w:t>
      </w:r>
      <w:r w:rsidRPr="00023A52">
        <w:rPr>
          <w:rStyle w:val="eop"/>
          <w:rFonts w:ascii="Arial" w:hAnsi="Arial" w:cs="Arial"/>
          <w:sz w:val="22"/>
          <w:szCs w:val="22"/>
        </w:rPr>
        <w:t> </w:t>
      </w:r>
    </w:p>
    <w:p w14:paraId="26C78C23" w14:textId="77777777" w:rsidR="007E2156"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Buitinės atliekos – išvežamos ir priduodamos atitinkamiems atliekų tvarkymo centrams;</w:t>
      </w:r>
      <w:r w:rsidRPr="00023A52">
        <w:rPr>
          <w:rStyle w:val="eop"/>
          <w:rFonts w:ascii="Arial" w:hAnsi="Arial" w:cs="Arial"/>
          <w:sz w:val="22"/>
          <w:szCs w:val="22"/>
        </w:rPr>
        <w:t> </w:t>
      </w:r>
    </w:p>
    <w:p w14:paraId="70271FFA" w14:textId="77777777" w:rsidR="007E2156"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Netinkamas perdirbimui statybinis laužas – priduodamas į statybinių atliekų sąvartyną.</w:t>
      </w:r>
      <w:r w:rsidRPr="00023A52">
        <w:rPr>
          <w:rStyle w:val="eop"/>
          <w:rFonts w:ascii="Arial" w:hAnsi="Arial" w:cs="Arial"/>
          <w:sz w:val="22"/>
          <w:szCs w:val="22"/>
        </w:rPr>
        <w:t> </w:t>
      </w:r>
    </w:p>
    <w:p w14:paraId="33AAA5C4" w14:textId="009F08F4" w:rsidR="00E817EC"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Tinkamas perdirbimui statybinis laužas – perdirbamas vietoje mobiliu smulkintuvu į skaldą, kuri vėliau gali būti panaudojama statybvietėje, kurioje šios atliekos susidaro, kaip užpildas ar konstrukcinė medžiaga, kai mechaninis atsparumas tenkina konstrukcijai (užpildui) nustatytus reikalavimus, laikiniems keliams statybvietėje tiesti, gruntui tvirtinti, laikinų aikštelių įrengimui. Statybos metu ypatingų priemonių nuotekų surinkimui nenumatyta. Todėl Rangovas turi užtikrinti, kad į nuotekas nepatektų kenksmingi gamtai skysčiai, naftos produktai.</w:t>
      </w:r>
      <w:r w:rsidRPr="00023A52">
        <w:rPr>
          <w:rStyle w:val="eop"/>
          <w:rFonts w:ascii="Arial" w:hAnsi="Arial" w:cs="Arial"/>
          <w:sz w:val="22"/>
          <w:szCs w:val="22"/>
        </w:rPr>
        <w:t> </w:t>
      </w:r>
    </w:p>
    <w:p w14:paraId="60327244" w14:textId="1A91DA80" w:rsidR="00B00D75"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lastRenderedPageBreak/>
        <w:t>Jei atliekant statybos darbus Rangovas pasamdys Subrangovus kažkurios statybos darbų dalies įvykdymui, už Subrangovų veiklos koordinavimą, darbo kokybę ir darbų saugą bus atsakingas Rangovas.</w:t>
      </w:r>
      <w:r w:rsidRPr="00023A52">
        <w:rPr>
          <w:rStyle w:val="eop"/>
          <w:rFonts w:ascii="Arial" w:hAnsi="Arial" w:cs="Arial"/>
          <w:sz w:val="22"/>
          <w:szCs w:val="22"/>
        </w:rPr>
        <w:t> </w:t>
      </w:r>
    </w:p>
    <w:p w14:paraId="1489DA24" w14:textId="77777777" w:rsidR="00CF185B"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Rangovas Darbams atlikti reikalingų medžiagų ir (ar) Darbams atlikti skirtos </w:t>
      </w:r>
      <w:r w:rsidR="00CF185B" w:rsidRPr="00023A52">
        <w:rPr>
          <w:rStyle w:val="normaltextrun"/>
          <w:rFonts w:ascii="Arial" w:hAnsi="Arial" w:cs="Arial"/>
          <w:sz w:val="22"/>
          <w:szCs w:val="22"/>
        </w:rPr>
        <w:t>į</w:t>
      </w:r>
      <w:r w:rsidRPr="00023A52">
        <w:rPr>
          <w:rStyle w:val="normaltextrun"/>
          <w:rFonts w:ascii="Arial" w:hAnsi="Arial" w:cs="Arial"/>
          <w:sz w:val="22"/>
          <w:szCs w:val="22"/>
        </w:rPr>
        <w:t>rangos sandėliavimui, darbuotojų persirengimui naudosis statybvietės teritorija.</w:t>
      </w:r>
      <w:r w:rsidRPr="00023A52">
        <w:rPr>
          <w:rStyle w:val="eop"/>
          <w:rFonts w:ascii="Arial" w:hAnsi="Arial" w:cs="Arial"/>
          <w:sz w:val="22"/>
          <w:szCs w:val="22"/>
        </w:rPr>
        <w:t> </w:t>
      </w:r>
    </w:p>
    <w:p w14:paraId="30F8849B" w14:textId="77777777" w:rsidR="001850DF"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Rangovo pasiūlymo kaina turi apimti visą reikiamą Rangovo </w:t>
      </w:r>
      <w:r w:rsidR="00CF185B" w:rsidRPr="00023A52">
        <w:rPr>
          <w:rStyle w:val="normaltextrun"/>
          <w:rFonts w:ascii="Arial" w:hAnsi="Arial" w:cs="Arial"/>
          <w:sz w:val="22"/>
          <w:szCs w:val="22"/>
        </w:rPr>
        <w:t>į</w:t>
      </w:r>
      <w:r w:rsidRPr="00023A52">
        <w:rPr>
          <w:rStyle w:val="normaltextrun"/>
          <w:rFonts w:ascii="Arial" w:hAnsi="Arial" w:cs="Arial"/>
          <w:sz w:val="22"/>
          <w:szCs w:val="22"/>
        </w:rPr>
        <w:t>rangą bei mechanizmus Darbams atlikti, montavimą, nužymėjimą, Rangovo personalo darbą, medžiagas, montažines-tvirtinimo medžiagas, atrėmimo konstrukcijas bei pagrindus, darbų kontrolę ir priežiūrą, paleidimą, derinimą, bandymus, netiesiogines išlaidas, Rangovo mokamus mokesčius, pelną kartu su pagrįstai numatoma Rangovo rizika, prievoles ir įsipareigojimus, apibrėžtus Sutartyje ar atsirandančius ją vykdant. Rangovo nurodyta kaina turi apimti ir Darbus nakties metu (jei tokie pasitaikytų). Pasiūlymas turi apimti visus Darbus pilnai, kuriuos reikalinga atlikti ir kitus darbus, neaprašytus pirkimo dokumentuose arba konkrečiai nenurodytus projekte, tačiau pagrįstai numatomus ir būtinus atlikti siekiant pilnai įgyvendinti projekto sprendinius.</w:t>
      </w:r>
      <w:r w:rsidRPr="00023A52">
        <w:rPr>
          <w:rStyle w:val="eop"/>
          <w:rFonts w:ascii="Arial" w:hAnsi="Arial" w:cs="Arial"/>
          <w:sz w:val="22"/>
          <w:szCs w:val="22"/>
        </w:rPr>
        <w:t> </w:t>
      </w:r>
    </w:p>
    <w:p w14:paraId="1997B822" w14:textId="77777777" w:rsidR="00280BC9"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prieš vykdydamas Darbus, susijusius su esamų teritorijų pertvarkymu (inžinerinių tinklų įrengimas</w:t>
      </w:r>
      <w:r w:rsidR="00F968DA"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F968DA" w:rsidRPr="00023A52">
        <w:rPr>
          <w:rStyle w:val="normaltextrun"/>
          <w:rFonts w:ascii="Arial" w:hAnsi="Arial" w:cs="Arial"/>
          <w:sz w:val="22"/>
          <w:szCs w:val="22"/>
        </w:rPr>
        <w:t xml:space="preserve"> </w:t>
      </w:r>
      <w:r w:rsidRPr="00023A52">
        <w:rPr>
          <w:rStyle w:val="normaltextrun"/>
          <w:rFonts w:ascii="Arial" w:hAnsi="Arial" w:cs="Arial"/>
          <w:sz w:val="22"/>
          <w:szCs w:val="22"/>
        </w:rPr>
        <w:t>demontavimas, esamų konstrukcijų pertvarkymas ir pan.), turi įsivertinti ir darbus, susijusius su pertvarkomų konstrukcijų stiprinimu, atrėmimu ir pan., jei tokius darbus būtų reikalinga atlikti.</w:t>
      </w:r>
      <w:r w:rsidRPr="00023A52">
        <w:rPr>
          <w:rStyle w:val="eop"/>
          <w:rFonts w:ascii="Arial" w:hAnsi="Arial" w:cs="Arial"/>
          <w:sz w:val="22"/>
          <w:szCs w:val="22"/>
        </w:rPr>
        <w:t> </w:t>
      </w:r>
    </w:p>
    <w:p w14:paraId="025BB5B0" w14:textId="77777777" w:rsidR="00C070B9"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atlikdamas Darbus turi netrikdyti Priešgaisrinės gelbėjimo stoties ir aerodromo veiklos.</w:t>
      </w:r>
      <w:r w:rsidRPr="00023A52">
        <w:rPr>
          <w:rStyle w:val="eop"/>
          <w:rFonts w:ascii="Arial" w:hAnsi="Arial" w:cs="Arial"/>
          <w:sz w:val="22"/>
          <w:szCs w:val="22"/>
        </w:rPr>
        <w:t> </w:t>
      </w:r>
    </w:p>
    <w:p w14:paraId="16925CF3" w14:textId="4A46C8E6" w:rsidR="00C070B9" w:rsidRPr="00023A52" w:rsidRDefault="00E817EC" w:rsidP="00023A52">
      <w:pPr>
        <w:pStyle w:val="paragraph"/>
        <w:numPr>
          <w:ilvl w:val="2"/>
          <w:numId w:val="3"/>
        </w:numPr>
        <w:spacing w:before="0" w:beforeAutospacing="0" w:after="0" w:afterAutospacing="0"/>
        <w:jc w:val="both"/>
        <w:textAlignment w:val="baseline"/>
        <w:rPr>
          <w:rFonts w:ascii="Arial" w:hAnsi="Arial" w:cs="Arial"/>
          <w:b/>
          <w:bCs/>
          <w:sz w:val="22"/>
          <w:szCs w:val="22"/>
        </w:rPr>
      </w:pPr>
      <w:r w:rsidRPr="00023A52">
        <w:rPr>
          <w:rStyle w:val="normaltextrun"/>
          <w:rFonts w:ascii="Arial" w:hAnsi="Arial" w:cs="Arial"/>
          <w:sz w:val="22"/>
          <w:szCs w:val="22"/>
        </w:rPr>
        <w:t xml:space="preserve">Rangos Darbų vykdymo metu objektuose ir jų prieigose, kuriose rangos Darbai nėra vykdomi, turi būti palaikoma švara ir tvarka. Vykdant Darbus objektuose nuolat turi būti </w:t>
      </w:r>
      <w:r w:rsidR="00DE1FEC" w:rsidRPr="00023A52">
        <w:rPr>
          <w:rStyle w:val="normaltextrun"/>
          <w:rFonts w:ascii="Arial" w:hAnsi="Arial" w:cs="Arial"/>
          <w:sz w:val="22"/>
          <w:szCs w:val="22"/>
        </w:rPr>
        <w:t xml:space="preserve">Rangovo </w:t>
      </w:r>
      <w:r w:rsidRPr="00023A52">
        <w:rPr>
          <w:rStyle w:val="normaltextrun"/>
          <w:rFonts w:ascii="Arial" w:hAnsi="Arial" w:cs="Arial"/>
          <w:sz w:val="22"/>
          <w:szCs w:val="22"/>
        </w:rPr>
        <w:t xml:space="preserve">atsakingas asmuo, kuris galėtų bet kuriuo metu nedelsiant sureaguoti ir atlikti valymo darbus objektuose arba jų prieigose. </w:t>
      </w:r>
      <w:r w:rsidRPr="00023A52">
        <w:rPr>
          <w:rStyle w:val="normaltextrun"/>
          <w:rFonts w:ascii="Arial" w:hAnsi="Arial" w:cs="Arial"/>
          <w:b/>
          <w:bCs/>
          <w:sz w:val="22"/>
          <w:szCs w:val="22"/>
        </w:rPr>
        <w:t>Rangovo paskirtas atsakingas atstovas už rangos darbų sutarties vykdymą, gavęs Užsakovo paskirto atsakingo asmens pastabą apie netinkamą švarą ir tvarką objektuose turi reaguoti į pastabą nedelsiant.</w:t>
      </w:r>
      <w:r w:rsidRPr="00023A52">
        <w:rPr>
          <w:rStyle w:val="eop"/>
          <w:rFonts w:ascii="Arial" w:hAnsi="Arial" w:cs="Arial"/>
          <w:b/>
          <w:bCs/>
          <w:sz w:val="22"/>
          <w:szCs w:val="22"/>
        </w:rPr>
        <w:t> </w:t>
      </w:r>
    </w:p>
    <w:p w14:paraId="47B1EAB8" w14:textId="77777777" w:rsidR="00C77D24"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įsivertina esamą būklę esamo turto ir apdailos objektų prieigose, kuris(-</w:t>
      </w:r>
      <w:proofErr w:type="spellStart"/>
      <w:r w:rsidRPr="00023A52">
        <w:rPr>
          <w:rStyle w:val="normaltextrun"/>
          <w:rFonts w:ascii="Arial" w:hAnsi="Arial" w:cs="Arial"/>
          <w:sz w:val="22"/>
          <w:szCs w:val="22"/>
        </w:rPr>
        <w:t>ie</w:t>
      </w:r>
      <w:proofErr w:type="spellEnd"/>
      <w:r w:rsidRPr="00023A52">
        <w:rPr>
          <w:rStyle w:val="normaltextrun"/>
          <w:rFonts w:ascii="Arial" w:hAnsi="Arial" w:cs="Arial"/>
          <w:sz w:val="22"/>
          <w:szCs w:val="22"/>
        </w:rPr>
        <w:t>) galėtų būti pažeistas (-i) statybos rangos Darbų metu ir privalo jį (juos) išsaugoti iki statybos Darbų pabaigos, kuomet objektas bus perduotas atgal Užsakovui.</w:t>
      </w:r>
      <w:r w:rsidRPr="00023A52">
        <w:rPr>
          <w:rStyle w:val="eop"/>
          <w:rFonts w:ascii="Arial" w:hAnsi="Arial" w:cs="Arial"/>
          <w:sz w:val="22"/>
          <w:szCs w:val="22"/>
        </w:rPr>
        <w:t> </w:t>
      </w:r>
    </w:p>
    <w:p w14:paraId="68336348" w14:textId="3D450A18" w:rsidR="00805094"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Užsakovas bet kuriuo metu gali stabdyti rangos Darbus, jei tai</w:t>
      </w:r>
      <w:r w:rsidR="00C77D24" w:rsidRPr="00023A52">
        <w:rPr>
          <w:rStyle w:val="normaltextrun"/>
          <w:rFonts w:ascii="Arial" w:hAnsi="Arial" w:cs="Arial"/>
          <w:sz w:val="22"/>
          <w:szCs w:val="22"/>
        </w:rPr>
        <w:t xml:space="preserve"> turi įtakos</w:t>
      </w:r>
      <w:r w:rsidRPr="00023A52">
        <w:rPr>
          <w:rStyle w:val="normaltextrun"/>
          <w:rFonts w:ascii="Arial" w:hAnsi="Arial" w:cs="Arial"/>
          <w:sz w:val="22"/>
          <w:szCs w:val="22"/>
        </w:rPr>
        <w:t xml:space="preserve"> normali</w:t>
      </w:r>
      <w:r w:rsidR="00C77D24" w:rsidRPr="00023A52">
        <w:rPr>
          <w:rStyle w:val="normaltextrun"/>
          <w:rFonts w:ascii="Arial" w:hAnsi="Arial" w:cs="Arial"/>
          <w:sz w:val="22"/>
          <w:szCs w:val="22"/>
        </w:rPr>
        <w:t>ai</w:t>
      </w:r>
      <w:r w:rsidRPr="00023A52">
        <w:rPr>
          <w:rStyle w:val="normaltextrun"/>
          <w:rFonts w:ascii="Arial" w:hAnsi="Arial" w:cs="Arial"/>
          <w:sz w:val="22"/>
          <w:szCs w:val="22"/>
        </w:rPr>
        <w:t xml:space="preserve"> oro uost</w:t>
      </w:r>
      <w:r w:rsidR="00DE1FEC" w:rsidRPr="00023A52">
        <w:rPr>
          <w:rStyle w:val="normaltextrun"/>
          <w:rFonts w:ascii="Arial" w:hAnsi="Arial" w:cs="Arial"/>
          <w:sz w:val="22"/>
          <w:szCs w:val="22"/>
        </w:rPr>
        <w:t>o</w:t>
      </w:r>
      <w:r w:rsidRPr="00023A52">
        <w:rPr>
          <w:rStyle w:val="normaltextrun"/>
          <w:rFonts w:ascii="Arial" w:hAnsi="Arial" w:cs="Arial"/>
          <w:sz w:val="22"/>
          <w:szCs w:val="22"/>
        </w:rPr>
        <w:t xml:space="preserve"> veikl</w:t>
      </w:r>
      <w:r w:rsidR="00C77D24" w:rsidRPr="00023A52">
        <w:rPr>
          <w:rStyle w:val="normaltextrun"/>
          <w:rFonts w:ascii="Arial" w:hAnsi="Arial" w:cs="Arial"/>
          <w:sz w:val="22"/>
          <w:szCs w:val="22"/>
        </w:rPr>
        <w:t>ai</w:t>
      </w:r>
      <w:r w:rsidRPr="00023A52">
        <w:rPr>
          <w:rStyle w:val="normaltextrun"/>
          <w:rFonts w:ascii="Arial" w:hAnsi="Arial" w:cs="Arial"/>
          <w:sz w:val="22"/>
          <w:szCs w:val="22"/>
        </w:rPr>
        <w:t>. Darbų stabdymo maksimali trukmė 4 val. Stabdymai gali būti pasikartojantys paros bėgyje.</w:t>
      </w:r>
      <w:r w:rsidRPr="00023A52">
        <w:rPr>
          <w:rStyle w:val="eop"/>
          <w:rFonts w:ascii="Arial" w:hAnsi="Arial" w:cs="Arial"/>
          <w:sz w:val="22"/>
          <w:szCs w:val="22"/>
        </w:rPr>
        <w:t> </w:t>
      </w:r>
    </w:p>
    <w:p w14:paraId="328B8F75" w14:textId="787CD63A" w:rsidR="00E817EC" w:rsidRPr="00023A52" w:rsidRDefault="00E817EC" w:rsidP="00023A52">
      <w:pPr>
        <w:pStyle w:val="paragraph"/>
        <w:numPr>
          <w:ilvl w:val="2"/>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Bendrieji reikalavimai vykdant statybos darbus:</w:t>
      </w:r>
      <w:r w:rsidRPr="00023A52">
        <w:rPr>
          <w:rStyle w:val="eop"/>
          <w:rFonts w:ascii="Arial" w:hAnsi="Arial" w:cs="Arial"/>
          <w:sz w:val="22"/>
          <w:szCs w:val="22"/>
        </w:rPr>
        <w:t> </w:t>
      </w:r>
    </w:p>
    <w:p w14:paraId="47800308" w14:textId="42B91F0E" w:rsidR="00330267"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Vykdant statybos darbus Rangovas privalo pildyti elektroninį statybos darbų vykdymo žurnalą. Žurnale privalo būti žymimi faktiniai atliktų Darbų kiekiai. Pagal Užsakovo priimtus atliktų statybos darbų kiekius žurnale, Rangovas galės teikti Užsakovui atliktų darbų aktus.</w:t>
      </w:r>
      <w:r w:rsidRPr="00023A52">
        <w:rPr>
          <w:rStyle w:val="eop"/>
          <w:rFonts w:ascii="Arial" w:hAnsi="Arial" w:cs="Arial"/>
          <w:sz w:val="22"/>
          <w:szCs w:val="22"/>
        </w:rPr>
        <w:t> </w:t>
      </w:r>
      <w:r w:rsidR="00CC61EA" w:rsidRPr="00023A52">
        <w:rPr>
          <w:rFonts w:ascii="Arial" w:hAnsi="Arial" w:cs="Arial"/>
          <w:sz w:val="22"/>
          <w:szCs w:val="22"/>
        </w:rPr>
        <w:t>Rangovui bus mokama už faktiškai atliktų darbų kiekius.</w:t>
      </w:r>
    </w:p>
    <w:p w14:paraId="54240B6D" w14:textId="77777777" w:rsidR="00330267"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Vykdant statybos Darbus Rangovas kiekvieną darbo dieną privalo pildyti </w:t>
      </w:r>
      <w:proofErr w:type="spellStart"/>
      <w:r w:rsidRPr="00023A52">
        <w:rPr>
          <w:rStyle w:val="normaltextrun"/>
          <w:rFonts w:ascii="Arial" w:hAnsi="Arial" w:cs="Arial"/>
          <w:sz w:val="22"/>
          <w:szCs w:val="22"/>
        </w:rPr>
        <w:t>sankaupinį</w:t>
      </w:r>
      <w:proofErr w:type="spellEnd"/>
      <w:r w:rsidRPr="00023A52">
        <w:rPr>
          <w:rStyle w:val="normaltextrun"/>
          <w:rFonts w:ascii="Arial" w:hAnsi="Arial" w:cs="Arial"/>
          <w:sz w:val="22"/>
          <w:szCs w:val="22"/>
        </w:rPr>
        <w:t xml:space="preserve"> atliktų darbų kiekių žiniaraštį (</w:t>
      </w:r>
      <w:proofErr w:type="spellStart"/>
      <w:r w:rsidRPr="00023A52">
        <w:rPr>
          <w:rStyle w:val="normaltextrun"/>
          <w:rFonts w:ascii="Arial" w:hAnsi="Arial" w:cs="Arial"/>
          <w:sz w:val="22"/>
          <w:szCs w:val="22"/>
        </w:rPr>
        <w:t>sankaupinis</w:t>
      </w:r>
      <w:proofErr w:type="spellEnd"/>
      <w:r w:rsidRPr="00023A52">
        <w:rPr>
          <w:rStyle w:val="normaltextrun"/>
          <w:rFonts w:ascii="Arial" w:hAnsi="Arial" w:cs="Arial"/>
          <w:sz w:val="22"/>
          <w:szCs w:val="22"/>
        </w:rPr>
        <w:t xml:space="preserve"> žiniaraštis pildomas pagal techninių specifikacijų prieduose pateiktus darbų kiekių žiniaraščius), kad Užsakovui pareikalavus galėtų pateikti tam tikrų atliktų darbų kiekius ir likučius. </w:t>
      </w:r>
      <w:proofErr w:type="spellStart"/>
      <w:r w:rsidRPr="00023A52">
        <w:rPr>
          <w:rStyle w:val="normaltextrun"/>
          <w:rFonts w:ascii="Arial" w:hAnsi="Arial" w:cs="Arial"/>
          <w:sz w:val="22"/>
          <w:szCs w:val="22"/>
        </w:rPr>
        <w:t>Sankaupinė</w:t>
      </w:r>
      <w:proofErr w:type="spellEnd"/>
      <w:r w:rsidRPr="00023A52">
        <w:rPr>
          <w:rStyle w:val="normaltextrun"/>
          <w:rFonts w:ascii="Arial" w:hAnsi="Arial" w:cs="Arial"/>
          <w:sz w:val="22"/>
          <w:szCs w:val="22"/>
        </w:rPr>
        <w:t xml:space="preserve"> atliktų darbų forma suderinama su Užsakovu per 5 darbo dienas nuo Darbų pradžios.</w:t>
      </w:r>
      <w:r w:rsidRPr="00023A52">
        <w:rPr>
          <w:rStyle w:val="eop"/>
          <w:rFonts w:ascii="Arial" w:hAnsi="Arial" w:cs="Arial"/>
          <w:sz w:val="22"/>
          <w:szCs w:val="22"/>
        </w:rPr>
        <w:t> </w:t>
      </w:r>
    </w:p>
    <w:p w14:paraId="2554F71A" w14:textId="77777777" w:rsidR="007B1B4E"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Rangovas privalo pateikti pasiūlymą pagal konkrečią pateiktą pasiūlymo formą.</w:t>
      </w:r>
      <w:r w:rsidRPr="00023A52">
        <w:rPr>
          <w:rStyle w:val="eop"/>
          <w:rFonts w:ascii="Arial" w:hAnsi="Arial" w:cs="Arial"/>
          <w:sz w:val="22"/>
          <w:szCs w:val="22"/>
        </w:rPr>
        <w:t> </w:t>
      </w:r>
    </w:p>
    <w:p w14:paraId="26132B91" w14:textId="77777777" w:rsidR="007B1B4E"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Visi paslėpti darbai privalo būti priduoti Užsakovo atsakingam asmeniui arba Užsakovo paskirtam techniniam prižiūrėtojui. Rangovui nepridavus paslėptų darbų Užsakovui, Rangovas savo sąskaita privalės atidengti paslėptus darbus ir juos priduoti Užsakovui. Užsakovas turi teisę nepriimti nepriduotų paslėptų darbų ir už juos nemokėti.</w:t>
      </w:r>
      <w:r w:rsidRPr="00023A52">
        <w:rPr>
          <w:rStyle w:val="eop"/>
          <w:rFonts w:ascii="Arial" w:hAnsi="Arial" w:cs="Arial"/>
          <w:sz w:val="22"/>
          <w:szCs w:val="22"/>
        </w:rPr>
        <w:t> </w:t>
      </w:r>
    </w:p>
    <w:p w14:paraId="465657F0" w14:textId="3A12EC86" w:rsidR="00B8036E" w:rsidRPr="00023A52" w:rsidRDefault="00E817EC" w:rsidP="00023A52">
      <w:pPr>
        <w:pStyle w:val="paragraph"/>
        <w:numPr>
          <w:ilvl w:val="3"/>
          <w:numId w:val="3"/>
        </w:numPr>
        <w:spacing w:before="0" w:beforeAutospacing="0" w:after="0" w:afterAutospacing="0"/>
        <w:jc w:val="both"/>
        <w:rPr>
          <w:rFonts w:ascii="Arial" w:hAnsi="Arial" w:cs="Arial"/>
          <w:sz w:val="22"/>
          <w:szCs w:val="22"/>
        </w:rPr>
      </w:pPr>
      <w:r w:rsidRPr="00023A52">
        <w:rPr>
          <w:rStyle w:val="normaltextrun"/>
          <w:rFonts w:ascii="Arial" w:hAnsi="Arial" w:cs="Arial"/>
          <w:sz w:val="22"/>
          <w:szCs w:val="22"/>
        </w:rPr>
        <w:t xml:space="preserve">Visos naudojamos statybinės medžiagos privalo būti sertifikuotos ir  privalo turėti jų atitikimą keliamiems reikalavimams patvirtinančius dokumentus (pagal Lietuvos Respublikoje galiojančius teisės aktus). Visi dokumentai, patvirtinantys naudojamų medžiagų kokybę, registruojami statybos darbų žurnale ir pateikiami Užsakovui. Užsakovas turi teisę nemokėti Rangovui už panaudotas nekokybiškas medžiagas. Visi sertifikatai ir atitikties deklaracijos </w:t>
      </w:r>
      <w:r w:rsidR="795EC5C4" w:rsidRPr="00023A52">
        <w:rPr>
          <w:rStyle w:val="normaltextrun"/>
          <w:rFonts w:ascii="Arial" w:hAnsi="Arial" w:cs="Arial"/>
          <w:sz w:val="22"/>
          <w:szCs w:val="22"/>
        </w:rPr>
        <w:t>R</w:t>
      </w:r>
      <w:r w:rsidRPr="00023A52">
        <w:rPr>
          <w:rStyle w:val="normaltextrun"/>
          <w:rFonts w:ascii="Arial" w:hAnsi="Arial" w:cs="Arial"/>
          <w:sz w:val="22"/>
          <w:szCs w:val="22"/>
        </w:rPr>
        <w:t>angovui turi būti pateiktos popierine ir skaitmenine versija.</w:t>
      </w:r>
      <w:r w:rsidRPr="00023A52">
        <w:rPr>
          <w:rStyle w:val="eop"/>
          <w:rFonts w:ascii="Arial" w:hAnsi="Arial" w:cs="Arial"/>
          <w:sz w:val="22"/>
          <w:szCs w:val="22"/>
        </w:rPr>
        <w:t> </w:t>
      </w:r>
    </w:p>
    <w:p w14:paraId="6AC3B442" w14:textId="77777777" w:rsidR="00B8036E"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Visos statybinės atliekos privalo būti utilizuojamos pagal Lietuvos Respublikoje galiojančių teisės aktų reikalavimus. Užsakovui privalo būti pristatytos atliekų utilizavimo (pridavimo į sąvartynus) pažymos (deklaracijos). Pažymos (deklaracijos) privalo būti užregistruotos statybos darbų vykdymo žurnale.</w:t>
      </w:r>
      <w:r w:rsidRPr="00023A52">
        <w:rPr>
          <w:rStyle w:val="eop"/>
          <w:rFonts w:ascii="Arial" w:hAnsi="Arial" w:cs="Arial"/>
          <w:sz w:val="22"/>
          <w:szCs w:val="22"/>
        </w:rPr>
        <w:t> </w:t>
      </w:r>
    </w:p>
    <w:p w14:paraId="6AAD8FE2" w14:textId="678FF759" w:rsidR="0002061F"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Statybos darbų žurnalas ir visi susiję dokumentai (pažymos, deklaracijos, kiekių išpildomosios nuotraukos ir pan.) pateikiamos Užsakovui kiekvieno kalendorinio mėnesio pabaigoje, kartu su atliktų darbų aktais. </w:t>
      </w:r>
    </w:p>
    <w:p w14:paraId="7C56CE59" w14:textId="77777777" w:rsidR="0002061F"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Statybos vadovas (-ai) privalo turėti galiojantį kvalifikacinį atestatą pagal tokiems darbams vykdyti keliamus reikalavimus (tuo atveju, jeigu atestatas privalomas).</w:t>
      </w:r>
      <w:r w:rsidRPr="00023A52">
        <w:rPr>
          <w:rStyle w:val="eop"/>
          <w:rFonts w:ascii="Arial" w:hAnsi="Arial" w:cs="Arial"/>
          <w:sz w:val="22"/>
          <w:szCs w:val="22"/>
        </w:rPr>
        <w:t> </w:t>
      </w:r>
    </w:p>
    <w:p w14:paraId="457F700C" w14:textId="6EE4DEEF" w:rsidR="001F5FAA" w:rsidRPr="00023A52" w:rsidRDefault="00E817EC" w:rsidP="00023A52">
      <w:pPr>
        <w:pStyle w:val="paragraph"/>
        <w:numPr>
          <w:ilvl w:val="3"/>
          <w:numId w:val="3"/>
        </w:numPr>
        <w:spacing w:before="0" w:beforeAutospacing="0" w:after="0" w:afterAutospacing="0"/>
        <w:jc w:val="both"/>
        <w:textAlignment w:val="baseline"/>
        <w:rPr>
          <w:rFonts w:ascii="Arial" w:hAnsi="Arial" w:cs="Arial"/>
          <w:sz w:val="22"/>
          <w:szCs w:val="22"/>
        </w:rPr>
      </w:pPr>
      <w:r w:rsidRPr="00023A52">
        <w:rPr>
          <w:rStyle w:val="normaltextrun"/>
          <w:rFonts w:ascii="Arial" w:hAnsi="Arial" w:cs="Arial"/>
          <w:sz w:val="22"/>
          <w:szCs w:val="22"/>
        </w:rPr>
        <w:t xml:space="preserve">Užbaigus statybos darbus, </w:t>
      </w:r>
      <w:r w:rsidR="001C7A67" w:rsidRPr="00023A52">
        <w:rPr>
          <w:rStyle w:val="normaltextrun"/>
          <w:rFonts w:ascii="Arial" w:hAnsi="Arial" w:cs="Arial"/>
          <w:sz w:val="22"/>
          <w:szCs w:val="22"/>
        </w:rPr>
        <w:t xml:space="preserve">kai to reikalauja statybos techniniai reglamentai, </w:t>
      </w:r>
      <w:r w:rsidRPr="00023A52">
        <w:rPr>
          <w:rStyle w:val="normaltextrun"/>
          <w:rFonts w:ascii="Arial" w:hAnsi="Arial" w:cs="Arial"/>
          <w:sz w:val="22"/>
          <w:szCs w:val="22"/>
        </w:rPr>
        <w:t>Rangovas pateikia Užsakovui projekt</w:t>
      </w:r>
      <w:r w:rsidR="00D44DEB" w:rsidRPr="00023A52">
        <w:rPr>
          <w:rStyle w:val="normaltextrun"/>
          <w:rFonts w:ascii="Arial" w:hAnsi="Arial" w:cs="Arial"/>
          <w:sz w:val="22"/>
          <w:szCs w:val="22"/>
        </w:rPr>
        <w:t>ą</w:t>
      </w:r>
      <w:r w:rsidRPr="00023A52">
        <w:rPr>
          <w:rStyle w:val="normaltextrun"/>
          <w:rFonts w:ascii="Arial" w:hAnsi="Arial" w:cs="Arial"/>
          <w:sz w:val="22"/>
          <w:szCs w:val="22"/>
        </w:rPr>
        <w:t xml:space="preserve"> su parašais ir statybos leidimo pradžią ir pabaigą patvirtančiais atsakingų asmenų įrašais („Pritariu statyti“, „Taip pastatyta“). Dokumentai pateikiami popierine versija su originaliais parašais bei skaitmenine</w:t>
      </w:r>
      <w:r w:rsidR="0002061F" w:rsidRPr="00023A52">
        <w:rPr>
          <w:rStyle w:val="normaltextrun"/>
          <w:rFonts w:ascii="Arial" w:hAnsi="Arial" w:cs="Arial"/>
          <w:sz w:val="22"/>
          <w:szCs w:val="22"/>
        </w:rPr>
        <w:t xml:space="preserve"> </w:t>
      </w:r>
      <w:r w:rsidRPr="00023A52">
        <w:rPr>
          <w:rStyle w:val="normaltextrun"/>
          <w:rFonts w:ascii="Arial" w:hAnsi="Arial" w:cs="Arial"/>
          <w:sz w:val="22"/>
          <w:szCs w:val="22"/>
        </w:rPr>
        <w:t>/</w:t>
      </w:r>
      <w:r w:rsidR="0002061F" w:rsidRPr="00023A52">
        <w:rPr>
          <w:rStyle w:val="normaltextrun"/>
          <w:rFonts w:ascii="Arial" w:hAnsi="Arial" w:cs="Arial"/>
          <w:sz w:val="22"/>
          <w:szCs w:val="22"/>
        </w:rPr>
        <w:t xml:space="preserve"> </w:t>
      </w:r>
      <w:r w:rsidRPr="00023A52">
        <w:rPr>
          <w:rStyle w:val="normaltextrun"/>
          <w:rFonts w:ascii="Arial" w:hAnsi="Arial" w:cs="Arial"/>
          <w:sz w:val="22"/>
          <w:szCs w:val="22"/>
        </w:rPr>
        <w:t>nuskanuota versija (turi matytis parašai ir visi būtini įrašai).</w:t>
      </w:r>
      <w:r w:rsidRPr="00023A52">
        <w:rPr>
          <w:rStyle w:val="eop"/>
          <w:rFonts w:ascii="Arial" w:hAnsi="Arial" w:cs="Arial"/>
          <w:sz w:val="22"/>
          <w:szCs w:val="22"/>
        </w:rPr>
        <w:t> </w:t>
      </w:r>
    </w:p>
    <w:p w14:paraId="1B327F9B" w14:textId="14E09D1F" w:rsidR="00E817EC" w:rsidRPr="00023A52" w:rsidRDefault="00E817EC" w:rsidP="00023A52">
      <w:pPr>
        <w:pStyle w:val="paragraph"/>
        <w:numPr>
          <w:ilvl w:val="3"/>
          <w:numId w:val="3"/>
        </w:numPr>
        <w:spacing w:before="0" w:beforeAutospacing="0" w:after="0" w:afterAutospacing="0"/>
        <w:jc w:val="both"/>
        <w:textAlignment w:val="baseline"/>
        <w:rPr>
          <w:rStyle w:val="eop"/>
          <w:rFonts w:ascii="Arial" w:hAnsi="Arial" w:cs="Arial"/>
          <w:sz w:val="22"/>
          <w:szCs w:val="22"/>
        </w:rPr>
      </w:pPr>
      <w:r w:rsidRPr="00023A52">
        <w:rPr>
          <w:rStyle w:val="normaltextrun"/>
          <w:rFonts w:ascii="Arial" w:hAnsi="Arial" w:cs="Arial"/>
          <w:sz w:val="22"/>
          <w:szCs w:val="22"/>
        </w:rPr>
        <w:t xml:space="preserve">Priduodant dokumentaciją ji turi būti sukomplektuota bylose ir sutvarkyta pagal turinį. Visi dokumentai privalo būti lietuvių kalba. Pateikiama dokumentacija </w:t>
      </w:r>
      <w:r w:rsidR="00246675" w:rsidRPr="00023A52">
        <w:rPr>
          <w:rStyle w:val="normaltextrun"/>
          <w:rFonts w:ascii="Arial" w:hAnsi="Arial" w:cs="Arial"/>
          <w:sz w:val="22"/>
          <w:szCs w:val="22"/>
        </w:rPr>
        <w:t>1</w:t>
      </w:r>
      <w:r w:rsidRPr="00023A52">
        <w:rPr>
          <w:rStyle w:val="normaltextrun"/>
          <w:rFonts w:ascii="Arial" w:hAnsi="Arial" w:cs="Arial"/>
          <w:sz w:val="22"/>
          <w:szCs w:val="22"/>
        </w:rPr>
        <w:t xml:space="preserve"> komplekta</w:t>
      </w:r>
      <w:r w:rsidR="00246675" w:rsidRPr="00023A52">
        <w:rPr>
          <w:rStyle w:val="normaltextrun"/>
          <w:rFonts w:ascii="Arial" w:hAnsi="Arial" w:cs="Arial"/>
          <w:sz w:val="22"/>
          <w:szCs w:val="22"/>
        </w:rPr>
        <w:t>s</w:t>
      </w:r>
      <w:r w:rsidRPr="00023A52">
        <w:rPr>
          <w:rStyle w:val="normaltextrun"/>
          <w:rFonts w:ascii="Arial" w:hAnsi="Arial" w:cs="Arial"/>
          <w:sz w:val="22"/>
          <w:szCs w:val="22"/>
        </w:rPr>
        <w:t xml:space="preserve"> bylų popierinėje formoje toks pat komplektas bylų turi būti įrašytas į USB laikmeną skaitmeninėje formoje.</w:t>
      </w:r>
      <w:r w:rsidRPr="00023A52">
        <w:rPr>
          <w:rStyle w:val="eop"/>
          <w:rFonts w:ascii="Arial" w:hAnsi="Arial" w:cs="Arial"/>
          <w:sz w:val="22"/>
          <w:szCs w:val="22"/>
        </w:rPr>
        <w:t> </w:t>
      </w:r>
    </w:p>
    <w:p w14:paraId="3F959EBE" w14:textId="5CB2F94B" w:rsidR="00993F9D" w:rsidRPr="00023A52" w:rsidRDefault="00993F9D" w:rsidP="00023A52">
      <w:pPr>
        <w:pStyle w:val="Heading2"/>
        <w:numPr>
          <w:ilvl w:val="1"/>
          <w:numId w:val="3"/>
        </w:numPr>
        <w:pBdr>
          <w:top w:val="single" w:sz="8" w:space="1" w:color="auto"/>
          <w:bottom w:val="single" w:sz="8" w:space="1" w:color="auto"/>
        </w:pBdr>
        <w:shd w:val="clear" w:color="auto" w:fill="D5DCE4" w:themeFill="text2" w:themeFillTint="33"/>
        <w:spacing w:before="0" w:after="0"/>
        <w:jc w:val="both"/>
        <w:rPr>
          <w:rFonts w:ascii="Arial" w:hAnsi="Arial" w:cs="Arial"/>
          <w:color w:val="auto"/>
          <w:sz w:val="22"/>
          <w:szCs w:val="22"/>
          <w:lang w:val="lt-LT"/>
        </w:rPr>
      </w:pPr>
      <w:r w:rsidRPr="00023A52">
        <w:rPr>
          <w:rFonts w:ascii="Arial" w:hAnsi="Arial" w:cs="Arial"/>
          <w:caps/>
          <w:color w:val="auto"/>
          <w:sz w:val="22"/>
          <w:szCs w:val="22"/>
          <w:lang w:val="lt-LT"/>
        </w:rPr>
        <w:t>Vykdymo terminai:</w:t>
      </w:r>
    </w:p>
    <w:p w14:paraId="304F975C" w14:textId="01864870" w:rsidR="000C25F9" w:rsidRPr="00023A52" w:rsidRDefault="000C25F9"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 xml:space="preserve">Esant poreikiui darbų vykdymui reikalingų bandymų, apžiūrų, analizių ir matavimų atlikimas, statybos darbų vykdymo grafiko paruošimas ir suderinimas su Užsakovu – iš karto po </w:t>
      </w:r>
      <w:r w:rsidR="00D21202" w:rsidRPr="00023A52">
        <w:rPr>
          <w:rFonts w:ascii="Arial" w:hAnsi="Arial" w:cs="Arial"/>
          <w:noProof/>
          <w:color w:val="auto"/>
          <w:sz w:val="22"/>
          <w:szCs w:val="22"/>
          <w:lang w:val="lt-LT"/>
        </w:rPr>
        <w:t>Sutarties įsigaliojimo dienos</w:t>
      </w:r>
      <w:r w:rsidRPr="00023A52">
        <w:rPr>
          <w:rFonts w:ascii="Arial" w:hAnsi="Arial" w:cs="Arial"/>
          <w:noProof/>
          <w:color w:val="auto"/>
          <w:sz w:val="22"/>
          <w:szCs w:val="22"/>
          <w:lang w:val="lt-LT"/>
        </w:rPr>
        <w:t xml:space="preserve">, bet ne ilgiau nei per </w:t>
      </w:r>
      <w:r w:rsidR="000B2262" w:rsidRPr="00023A52">
        <w:rPr>
          <w:rFonts w:ascii="Arial" w:hAnsi="Arial" w:cs="Arial"/>
          <w:noProof/>
          <w:color w:val="auto"/>
          <w:sz w:val="22"/>
          <w:szCs w:val="22"/>
          <w:lang w:val="lt-LT"/>
        </w:rPr>
        <w:t>10</w:t>
      </w:r>
      <w:r w:rsidRPr="00023A52">
        <w:rPr>
          <w:rFonts w:ascii="Arial" w:hAnsi="Arial" w:cs="Arial"/>
          <w:noProof/>
          <w:color w:val="auto"/>
          <w:sz w:val="22"/>
          <w:szCs w:val="22"/>
          <w:lang w:val="lt-LT"/>
        </w:rPr>
        <w:t xml:space="preserve"> darb</w:t>
      </w:r>
      <w:r w:rsidR="00403960" w:rsidRPr="00023A52">
        <w:rPr>
          <w:rFonts w:ascii="Arial" w:hAnsi="Arial" w:cs="Arial"/>
          <w:noProof/>
          <w:color w:val="auto"/>
          <w:sz w:val="22"/>
          <w:szCs w:val="22"/>
          <w:lang w:val="lt-LT"/>
        </w:rPr>
        <w:t>o</w:t>
      </w:r>
      <w:r w:rsidRPr="00023A52">
        <w:rPr>
          <w:rFonts w:ascii="Arial" w:hAnsi="Arial" w:cs="Arial"/>
          <w:noProof/>
          <w:color w:val="auto"/>
          <w:sz w:val="22"/>
          <w:szCs w:val="22"/>
          <w:lang w:val="lt-LT"/>
        </w:rPr>
        <w:t xml:space="preserve"> dien</w:t>
      </w:r>
      <w:r w:rsidR="00403960" w:rsidRPr="00023A52">
        <w:rPr>
          <w:rFonts w:ascii="Arial" w:hAnsi="Arial" w:cs="Arial"/>
          <w:noProof/>
          <w:color w:val="auto"/>
          <w:sz w:val="22"/>
          <w:szCs w:val="22"/>
          <w:lang w:val="lt-LT"/>
        </w:rPr>
        <w:t>ų</w:t>
      </w:r>
      <w:r w:rsidRPr="00023A52">
        <w:rPr>
          <w:rFonts w:ascii="Arial" w:hAnsi="Arial" w:cs="Arial"/>
          <w:noProof/>
          <w:color w:val="auto"/>
          <w:sz w:val="22"/>
          <w:szCs w:val="22"/>
          <w:lang w:val="lt-LT"/>
        </w:rPr>
        <w:t>.</w:t>
      </w:r>
    </w:p>
    <w:p w14:paraId="2F93F0F9" w14:textId="6078A1E1" w:rsidR="215F0CC5" w:rsidRPr="00023A52" w:rsidRDefault="215F0CC5"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2.2.</w:t>
      </w:r>
      <w:r w:rsidR="00592967" w:rsidRPr="00023A52">
        <w:rPr>
          <w:rFonts w:ascii="Arial" w:hAnsi="Arial" w:cs="Arial"/>
          <w:noProof/>
          <w:color w:val="auto"/>
          <w:sz w:val="22"/>
          <w:szCs w:val="22"/>
          <w:lang w:val="lt-LT"/>
        </w:rPr>
        <w:t>9</w:t>
      </w:r>
      <w:r w:rsidRPr="00023A52">
        <w:rPr>
          <w:rFonts w:ascii="Arial" w:hAnsi="Arial" w:cs="Arial"/>
          <w:noProof/>
          <w:color w:val="auto"/>
          <w:sz w:val="22"/>
          <w:szCs w:val="22"/>
          <w:lang w:val="lt-LT"/>
        </w:rPr>
        <w:t>. p. nurodyti dokumentai turi būti pateikti Užsakovo atstovui</w:t>
      </w:r>
      <w:r w:rsidR="74A3A5BE" w:rsidRPr="00023A52">
        <w:rPr>
          <w:rFonts w:ascii="Arial" w:hAnsi="Arial" w:cs="Arial"/>
          <w:noProof/>
          <w:color w:val="auto"/>
          <w:sz w:val="22"/>
          <w:szCs w:val="22"/>
          <w:lang w:val="lt-LT"/>
        </w:rPr>
        <w:t xml:space="preserve"> ne vėliau kaip per 10 darbo dienų nuo Sutarties įsigaliojimo dienos.</w:t>
      </w:r>
    </w:p>
    <w:p w14:paraId="786E617C" w14:textId="03922536" w:rsidR="000C25F9" w:rsidRPr="00023A52" w:rsidRDefault="000B2262"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Darbo</w:t>
      </w:r>
      <w:r w:rsidR="00130382" w:rsidRPr="00023A52">
        <w:rPr>
          <w:rFonts w:ascii="Arial" w:hAnsi="Arial" w:cs="Arial"/>
          <w:noProof/>
          <w:color w:val="auto"/>
          <w:sz w:val="22"/>
          <w:szCs w:val="22"/>
          <w:lang w:val="lt-LT"/>
        </w:rPr>
        <w:t xml:space="preserve"> projektas turi būti parengtas ne vėliau kaip per </w:t>
      </w:r>
      <w:r w:rsidRPr="00023A52">
        <w:rPr>
          <w:rFonts w:ascii="Arial" w:hAnsi="Arial" w:cs="Arial"/>
          <w:noProof/>
          <w:color w:val="auto"/>
          <w:sz w:val="22"/>
          <w:szCs w:val="22"/>
          <w:lang w:val="lt-LT"/>
        </w:rPr>
        <w:t>1</w:t>
      </w:r>
      <w:r w:rsidR="008813DC" w:rsidRPr="00023A52">
        <w:rPr>
          <w:rFonts w:ascii="Arial" w:hAnsi="Arial" w:cs="Arial"/>
          <w:noProof/>
          <w:color w:val="auto"/>
          <w:sz w:val="22"/>
          <w:szCs w:val="22"/>
          <w:lang w:val="lt-LT"/>
        </w:rPr>
        <w:t xml:space="preserve"> (</w:t>
      </w:r>
      <w:r w:rsidRPr="00023A52">
        <w:rPr>
          <w:rFonts w:ascii="Arial" w:hAnsi="Arial" w:cs="Arial"/>
          <w:noProof/>
          <w:color w:val="auto"/>
          <w:sz w:val="22"/>
          <w:szCs w:val="22"/>
          <w:lang w:val="lt-LT"/>
        </w:rPr>
        <w:t>vieną</w:t>
      </w:r>
      <w:r w:rsidR="008813DC" w:rsidRPr="00023A52">
        <w:rPr>
          <w:rFonts w:ascii="Arial" w:hAnsi="Arial" w:cs="Arial"/>
          <w:noProof/>
          <w:color w:val="auto"/>
          <w:sz w:val="22"/>
          <w:szCs w:val="22"/>
          <w:lang w:val="lt-LT"/>
        </w:rPr>
        <w:t>)</w:t>
      </w:r>
      <w:r w:rsidR="00130382" w:rsidRPr="00023A52">
        <w:rPr>
          <w:rFonts w:ascii="Arial" w:hAnsi="Arial" w:cs="Arial"/>
          <w:noProof/>
          <w:color w:val="auto"/>
          <w:sz w:val="22"/>
          <w:szCs w:val="22"/>
          <w:lang w:val="lt-LT"/>
        </w:rPr>
        <w:t xml:space="preserve"> mėnes</w:t>
      </w:r>
      <w:r w:rsidRPr="00023A52">
        <w:rPr>
          <w:rFonts w:ascii="Arial" w:hAnsi="Arial" w:cs="Arial"/>
          <w:noProof/>
          <w:color w:val="auto"/>
          <w:sz w:val="22"/>
          <w:szCs w:val="22"/>
          <w:lang w:val="lt-LT"/>
        </w:rPr>
        <w:t>į</w:t>
      </w:r>
      <w:r w:rsidR="00130382" w:rsidRPr="00023A52">
        <w:rPr>
          <w:rFonts w:ascii="Arial" w:hAnsi="Arial" w:cs="Arial"/>
          <w:noProof/>
          <w:color w:val="auto"/>
          <w:sz w:val="22"/>
          <w:szCs w:val="22"/>
          <w:lang w:val="lt-LT"/>
        </w:rPr>
        <w:t xml:space="preserve"> nuo Sutarties įsigaliojimo dienos</w:t>
      </w:r>
      <w:r w:rsidRPr="00023A52">
        <w:rPr>
          <w:rFonts w:ascii="Arial" w:hAnsi="Arial" w:cs="Arial"/>
          <w:noProof/>
          <w:color w:val="auto"/>
          <w:sz w:val="22"/>
          <w:szCs w:val="22"/>
          <w:lang w:val="lt-LT"/>
        </w:rPr>
        <w:t>.</w:t>
      </w:r>
    </w:p>
    <w:p w14:paraId="3D9ED3AC" w14:textId="49ED17B0" w:rsidR="000C25F9" w:rsidRPr="00023A52" w:rsidRDefault="000C25F9"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Visi</w:t>
      </w:r>
      <w:r w:rsidR="008A6E6A" w:rsidRPr="00023A52">
        <w:rPr>
          <w:rFonts w:ascii="Arial" w:hAnsi="Arial" w:cs="Arial"/>
          <w:noProof/>
          <w:color w:val="auto"/>
          <w:sz w:val="22"/>
          <w:szCs w:val="22"/>
          <w:lang w:val="lt-LT"/>
        </w:rPr>
        <w:t xml:space="preserve"> </w:t>
      </w:r>
      <w:r w:rsidRPr="00023A52">
        <w:rPr>
          <w:rFonts w:ascii="Arial" w:hAnsi="Arial" w:cs="Arial"/>
          <w:noProof/>
          <w:color w:val="auto"/>
          <w:sz w:val="22"/>
          <w:szCs w:val="22"/>
          <w:lang w:val="lt-LT"/>
        </w:rPr>
        <w:t xml:space="preserve">statybos darbai </w:t>
      </w:r>
      <w:r w:rsidR="008429B0" w:rsidRPr="00023A52">
        <w:rPr>
          <w:rFonts w:ascii="Arial" w:hAnsi="Arial" w:cs="Arial"/>
          <w:noProof/>
          <w:color w:val="auto"/>
          <w:sz w:val="22"/>
          <w:szCs w:val="22"/>
          <w:lang w:val="lt-LT"/>
        </w:rPr>
        <w:t xml:space="preserve">(įskaitant darbo projekto parengimą) </w:t>
      </w:r>
      <w:r w:rsidRPr="00023A52">
        <w:rPr>
          <w:rFonts w:ascii="Arial" w:hAnsi="Arial" w:cs="Arial"/>
          <w:noProof/>
          <w:color w:val="auto"/>
          <w:sz w:val="22"/>
          <w:szCs w:val="22"/>
          <w:lang w:val="lt-LT"/>
        </w:rPr>
        <w:t>turi būti atlikti per</w:t>
      </w:r>
      <w:r w:rsidR="008429B0" w:rsidRPr="00023A52">
        <w:rPr>
          <w:rFonts w:ascii="Arial" w:hAnsi="Arial" w:cs="Arial"/>
          <w:noProof/>
          <w:color w:val="auto"/>
          <w:sz w:val="22"/>
          <w:szCs w:val="22"/>
          <w:lang w:val="lt-LT"/>
        </w:rPr>
        <w:t xml:space="preserve"> </w:t>
      </w:r>
      <w:r w:rsidR="00011596" w:rsidRPr="00023A52">
        <w:rPr>
          <w:rFonts w:ascii="Arial" w:hAnsi="Arial" w:cs="Arial"/>
          <w:noProof/>
          <w:color w:val="auto"/>
          <w:sz w:val="22"/>
          <w:szCs w:val="22"/>
          <w:lang w:val="lt-LT"/>
        </w:rPr>
        <w:t>5</w:t>
      </w:r>
      <w:r w:rsidRPr="00023A52">
        <w:rPr>
          <w:rFonts w:ascii="Arial" w:hAnsi="Arial" w:cs="Arial"/>
          <w:noProof/>
          <w:color w:val="auto"/>
          <w:sz w:val="22"/>
          <w:szCs w:val="22"/>
          <w:lang w:val="lt-LT"/>
        </w:rPr>
        <w:t xml:space="preserve"> (</w:t>
      </w:r>
      <w:r w:rsidR="00011596" w:rsidRPr="00023A52">
        <w:rPr>
          <w:rFonts w:ascii="Arial" w:hAnsi="Arial" w:cs="Arial"/>
          <w:noProof/>
          <w:color w:val="auto"/>
          <w:sz w:val="22"/>
          <w:szCs w:val="22"/>
          <w:lang w:val="lt-LT"/>
        </w:rPr>
        <w:t>penkis</w:t>
      </w:r>
      <w:r w:rsidRPr="00023A52">
        <w:rPr>
          <w:rFonts w:ascii="Arial" w:hAnsi="Arial" w:cs="Arial"/>
          <w:noProof/>
          <w:color w:val="auto"/>
          <w:sz w:val="22"/>
          <w:szCs w:val="22"/>
          <w:lang w:val="lt-LT"/>
        </w:rPr>
        <w:t>) kalendorini</w:t>
      </w:r>
      <w:bookmarkStart w:id="0" w:name="_Hlk169088003"/>
      <w:r w:rsidR="000B2262" w:rsidRPr="00023A52">
        <w:rPr>
          <w:rFonts w:ascii="Arial" w:hAnsi="Arial" w:cs="Arial"/>
          <w:noProof/>
          <w:color w:val="auto"/>
          <w:sz w:val="22"/>
          <w:szCs w:val="22"/>
          <w:lang w:val="lt-LT"/>
        </w:rPr>
        <w:t>us</w:t>
      </w:r>
      <w:r w:rsidR="008429B0" w:rsidRPr="00023A52">
        <w:rPr>
          <w:rFonts w:ascii="Arial" w:hAnsi="Arial" w:cs="Arial"/>
          <w:noProof/>
          <w:color w:val="auto"/>
          <w:sz w:val="22"/>
          <w:szCs w:val="22"/>
          <w:lang w:val="lt-LT"/>
        </w:rPr>
        <w:t xml:space="preserve"> mėnesi</w:t>
      </w:r>
      <w:r w:rsidR="000B2262" w:rsidRPr="00023A52">
        <w:rPr>
          <w:rFonts w:ascii="Arial" w:hAnsi="Arial" w:cs="Arial"/>
          <w:noProof/>
          <w:color w:val="auto"/>
          <w:sz w:val="22"/>
          <w:szCs w:val="22"/>
          <w:lang w:val="lt-LT"/>
        </w:rPr>
        <w:t>us</w:t>
      </w:r>
      <w:r w:rsidR="008429B0" w:rsidRPr="00023A52">
        <w:rPr>
          <w:rFonts w:ascii="Arial" w:hAnsi="Arial" w:cs="Arial"/>
          <w:noProof/>
          <w:color w:val="auto"/>
          <w:sz w:val="22"/>
          <w:szCs w:val="22"/>
          <w:lang w:val="lt-LT"/>
        </w:rPr>
        <w:t xml:space="preserve"> nuo Sutarties įsigaliojimo</w:t>
      </w:r>
      <w:r w:rsidRPr="00023A52">
        <w:rPr>
          <w:rFonts w:ascii="Arial" w:hAnsi="Arial" w:cs="Arial"/>
          <w:noProof/>
          <w:color w:val="auto"/>
          <w:sz w:val="22"/>
          <w:szCs w:val="22"/>
          <w:lang w:val="lt-LT"/>
        </w:rPr>
        <w:t xml:space="preserve"> dienos</w:t>
      </w:r>
      <w:bookmarkEnd w:id="0"/>
      <w:r w:rsidRPr="00023A52">
        <w:rPr>
          <w:rFonts w:ascii="Arial" w:hAnsi="Arial" w:cs="Arial"/>
          <w:noProof/>
          <w:color w:val="auto"/>
          <w:sz w:val="22"/>
          <w:szCs w:val="22"/>
          <w:lang w:val="lt-LT"/>
        </w:rPr>
        <w:t>.</w:t>
      </w:r>
    </w:p>
    <w:p w14:paraId="112B509E" w14:textId="1B2B5342" w:rsidR="000C25F9" w:rsidRPr="00023A52" w:rsidRDefault="000C25F9" w:rsidP="00023A52">
      <w:pPr>
        <w:pStyle w:val="ListParagraph"/>
        <w:numPr>
          <w:ilvl w:val="2"/>
          <w:numId w:val="3"/>
        </w:numPr>
        <w:spacing w:after="0" w:line="240" w:lineRule="auto"/>
        <w:jc w:val="both"/>
        <w:rPr>
          <w:rFonts w:ascii="Arial" w:hAnsi="Arial" w:cs="Arial"/>
          <w:i/>
          <w:iCs/>
          <w:noProof/>
          <w:color w:val="auto"/>
          <w:sz w:val="22"/>
          <w:szCs w:val="22"/>
          <w:lang w:val="lt-LT"/>
        </w:rPr>
      </w:pPr>
      <w:bookmarkStart w:id="1" w:name="_Hlk169081774"/>
      <w:r w:rsidRPr="00023A52">
        <w:rPr>
          <w:rFonts w:ascii="Arial" w:hAnsi="Arial" w:cs="Arial"/>
          <w:noProof/>
          <w:color w:val="auto"/>
          <w:sz w:val="22"/>
          <w:szCs w:val="22"/>
          <w:lang w:val="lt-LT"/>
        </w:rPr>
        <w:t>Dokumentacijos parengimui (išpildomoji nuotrauka, kadastrinė byla</w:t>
      </w:r>
      <w:r w:rsidR="000B2262" w:rsidRPr="00023A52">
        <w:rPr>
          <w:rFonts w:ascii="Arial" w:hAnsi="Arial" w:cs="Arial"/>
          <w:noProof/>
          <w:color w:val="auto"/>
          <w:sz w:val="22"/>
          <w:szCs w:val="22"/>
          <w:lang w:val="lt-LT"/>
        </w:rPr>
        <w:t xml:space="preserve"> (jei reikalinga)</w:t>
      </w:r>
      <w:r w:rsidRPr="00023A52">
        <w:rPr>
          <w:rFonts w:ascii="Arial" w:hAnsi="Arial" w:cs="Arial"/>
          <w:noProof/>
          <w:color w:val="auto"/>
          <w:sz w:val="22"/>
          <w:szCs w:val="22"/>
          <w:lang w:val="lt-LT"/>
        </w:rPr>
        <w:t xml:space="preserve"> ir jos įregistravimas registrų centre) skiriama papildomai </w:t>
      </w:r>
      <w:r w:rsidR="000B2262" w:rsidRPr="00023A52">
        <w:rPr>
          <w:rFonts w:ascii="Arial" w:hAnsi="Arial" w:cs="Arial"/>
          <w:noProof/>
          <w:color w:val="auto"/>
          <w:sz w:val="22"/>
          <w:szCs w:val="22"/>
          <w:lang w:val="lt-LT"/>
        </w:rPr>
        <w:t>1</w:t>
      </w:r>
      <w:r w:rsidRPr="00023A52">
        <w:rPr>
          <w:rFonts w:ascii="Arial" w:hAnsi="Arial" w:cs="Arial"/>
          <w:noProof/>
          <w:color w:val="auto"/>
          <w:sz w:val="22"/>
          <w:szCs w:val="22"/>
          <w:lang w:val="lt-LT"/>
        </w:rPr>
        <w:t xml:space="preserve"> (</w:t>
      </w:r>
      <w:r w:rsidR="000B2262" w:rsidRPr="00023A52">
        <w:rPr>
          <w:rFonts w:ascii="Arial" w:hAnsi="Arial" w:cs="Arial"/>
          <w:noProof/>
          <w:color w:val="auto"/>
          <w:sz w:val="22"/>
          <w:szCs w:val="22"/>
          <w:lang w:val="lt-LT"/>
        </w:rPr>
        <w:t>vieno</w:t>
      </w:r>
      <w:r w:rsidRPr="00023A52">
        <w:rPr>
          <w:rFonts w:ascii="Arial" w:hAnsi="Arial" w:cs="Arial"/>
          <w:noProof/>
          <w:color w:val="auto"/>
          <w:sz w:val="22"/>
          <w:szCs w:val="22"/>
          <w:lang w:val="lt-LT"/>
        </w:rPr>
        <w:t>) kalendorini</w:t>
      </w:r>
      <w:r w:rsidR="000B2262" w:rsidRPr="00023A52">
        <w:rPr>
          <w:rFonts w:ascii="Arial" w:hAnsi="Arial" w:cs="Arial"/>
          <w:noProof/>
          <w:color w:val="auto"/>
          <w:sz w:val="22"/>
          <w:szCs w:val="22"/>
          <w:lang w:val="lt-LT"/>
        </w:rPr>
        <w:t>o</w:t>
      </w:r>
      <w:r w:rsidRPr="00023A52">
        <w:rPr>
          <w:rFonts w:ascii="Arial" w:hAnsi="Arial" w:cs="Arial"/>
          <w:noProof/>
          <w:color w:val="auto"/>
          <w:sz w:val="22"/>
          <w:szCs w:val="22"/>
          <w:lang w:val="lt-LT"/>
        </w:rPr>
        <w:t xml:space="preserve"> mėnesi</w:t>
      </w:r>
      <w:r w:rsidR="000B2262" w:rsidRPr="00023A52">
        <w:rPr>
          <w:rFonts w:ascii="Arial" w:hAnsi="Arial" w:cs="Arial"/>
          <w:noProof/>
          <w:color w:val="auto"/>
          <w:sz w:val="22"/>
          <w:szCs w:val="22"/>
          <w:lang w:val="lt-LT"/>
        </w:rPr>
        <w:t>o</w:t>
      </w:r>
      <w:r w:rsidRPr="00023A52">
        <w:rPr>
          <w:rFonts w:ascii="Arial" w:hAnsi="Arial" w:cs="Arial"/>
          <w:noProof/>
          <w:color w:val="auto"/>
          <w:sz w:val="22"/>
          <w:szCs w:val="22"/>
          <w:lang w:val="lt-LT"/>
        </w:rPr>
        <w:t xml:space="preserve"> laikotarpis po statybos darbų užbaigimo.</w:t>
      </w:r>
      <w:r w:rsidRPr="00023A52">
        <w:rPr>
          <w:rFonts w:ascii="Arial" w:hAnsi="Arial" w:cs="Arial"/>
          <w:i/>
          <w:iCs/>
          <w:noProof/>
          <w:color w:val="auto"/>
          <w:sz w:val="22"/>
          <w:szCs w:val="22"/>
          <w:lang w:val="lt-LT"/>
        </w:rPr>
        <w:t xml:space="preserve"> </w:t>
      </w:r>
    </w:p>
    <w:p w14:paraId="45C07CCA" w14:textId="717337A1" w:rsidR="000C25F9" w:rsidRPr="00023A52" w:rsidRDefault="000C25F9" w:rsidP="00023A52">
      <w:pPr>
        <w:pStyle w:val="ListParagraph"/>
        <w:numPr>
          <w:ilvl w:val="2"/>
          <w:numId w:val="3"/>
        </w:numPr>
        <w:spacing w:after="0" w:line="240" w:lineRule="auto"/>
        <w:jc w:val="both"/>
        <w:rPr>
          <w:rFonts w:ascii="Arial" w:hAnsi="Arial" w:cs="Arial"/>
          <w:i/>
          <w:iCs/>
          <w:noProof/>
          <w:color w:val="auto"/>
          <w:sz w:val="22"/>
          <w:szCs w:val="22"/>
          <w:lang w:val="lt-LT"/>
        </w:rPr>
      </w:pPr>
      <w:r w:rsidRPr="00023A52">
        <w:rPr>
          <w:rFonts w:ascii="Arial" w:hAnsi="Arial" w:cs="Arial"/>
          <w:noProof/>
          <w:color w:val="auto"/>
          <w:sz w:val="22"/>
          <w:szCs w:val="22"/>
          <w:lang w:val="lt-LT"/>
        </w:rPr>
        <w:t xml:space="preserve">Bendras Darbų atlikimo terminas (įskaitant </w:t>
      </w:r>
      <w:bookmarkStart w:id="2" w:name="_Hlk169088078"/>
      <w:r w:rsidRPr="00023A52">
        <w:rPr>
          <w:rFonts w:ascii="Arial" w:hAnsi="Arial" w:cs="Arial"/>
          <w:noProof/>
          <w:color w:val="auto"/>
          <w:sz w:val="22"/>
          <w:szCs w:val="22"/>
          <w:lang w:val="lt-LT"/>
        </w:rPr>
        <w:t xml:space="preserve">Dokumentacijos pagal </w:t>
      </w:r>
      <w:r w:rsidR="00E7078C" w:rsidRPr="00023A52">
        <w:rPr>
          <w:rFonts w:ascii="Arial" w:hAnsi="Arial" w:cs="Arial"/>
          <w:noProof/>
          <w:color w:val="auto"/>
          <w:sz w:val="22"/>
          <w:szCs w:val="22"/>
          <w:lang w:val="lt-LT"/>
        </w:rPr>
        <w:t>2.3.</w:t>
      </w:r>
      <w:r w:rsidR="00112CAE" w:rsidRPr="00023A52">
        <w:rPr>
          <w:rFonts w:ascii="Arial" w:hAnsi="Arial" w:cs="Arial"/>
          <w:noProof/>
          <w:color w:val="auto"/>
          <w:sz w:val="22"/>
          <w:szCs w:val="22"/>
          <w:lang w:val="lt-LT"/>
        </w:rPr>
        <w:t>5.</w:t>
      </w:r>
      <w:r w:rsidRPr="00023A52">
        <w:rPr>
          <w:rFonts w:ascii="Arial" w:hAnsi="Arial" w:cs="Arial"/>
          <w:noProof/>
          <w:color w:val="auto"/>
          <w:sz w:val="22"/>
          <w:szCs w:val="22"/>
          <w:lang w:val="lt-LT"/>
        </w:rPr>
        <w:t xml:space="preserve"> punktą parengimą</w:t>
      </w:r>
      <w:bookmarkEnd w:id="2"/>
      <w:r w:rsidRPr="00023A52">
        <w:rPr>
          <w:rFonts w:ascii="Arial" w:hAnsi="Arial" w:cs="Arial"/>
          <w:noProof/>
          <w:color w:val="auto"/>
          <w:sz w:val="22"/>
          <w:szCs w:val="22"/>
          <w:lang w:val="lt-LT"/>
        </w:rPr>
        <w:t xml:space="preserve">) – </w:t>
      </w:r>
      <w:r w:rsidR="00011596" w:rsidRPr="00023A52">
        <w:rPr>
          <w:rFonts w:ascii="Arial" w:hAnsi="Arial" w:cs="Arial"/>
          <w:noProof/>
          <w:color w:val="auto"/>
          <w:sz w:val="22"/>
          <w:szCs w:val="22"/>
          <w:lang w:val="lt-LT"/>
        </w:rPr>
        <w:t>6</w:t>
      </w:r>
      <w:r w:rsidRPr="00023A52">
        <w:rPr>
          <w:rFonts w:ascii="Arial" w:hAnsi="Arial" w:cs="Arial"/>
          <w:noProof/>
          <w:color w:val="auto"/>
          <w:sz w:val="22"/>
          <w:szCs w:val="22"/>
          <w:lang w:val="lt-LT"/>
        </w:rPr>
        <w:t xml:space="preserve"> </w:t>
      </w:r>
      <w:r w:rsidR="00011596" w:rsidRPr="00023A52">
        <w:rPr>
          <w:rFonts w:ascii="Arial" w:hAnsi="Arial" w:cs="Arial"/>
          <w:noProof/>
          <w:color w:val="auto"/>
          <w:sz w:val="22"/>
          <w:szCs w:val="22"/>
          <w:lang w:val="lt-LT"/>
        </w:rPr>
        <w:t>(šeši</w:t>
      </w:r>
      <w:r w:rsidRPr="00023A52">
        <w:rPr>
          <w:rFonts w:ascii="Arial" w:hAnsi="Arial" w:cs="Arial"/>
          <w:noProof/>
          <w:color w:val="auto"/>
          <w:sz w:val="22"/>
          <w:szCs w:val="22"/>
          <w:lang w:val="lt-LT"/>
        </w:rPr>
        <w:t>) mėnesi</w:t>
      </w:r>
      <w:r w:rsidR="000B2262" w:rsidRPr="00023A52">
        <w:rPr>
          <w:rFonts w:ascii="Arial" w:hAnsi="Arial" w:cs="Arial"/>
          <w:noProof/>
          <w:color w:val="auto"/>
          <w:sz w:val="22"/>
          <w:szCs w:val="22"/>
          <w:lang w:val="lt-LT"/>
        </w:rPr>
        <w:t>ai</w:t>
      </w:r>
      <w:r w:rsidRPr="00023A52">
        <w:rPr>
          <w:rFonts w:ascii="Arial" w:hAnsi="Arial" w:cs="Arial"/>
          <w:noProof/>
          <w:color w:val="auto"/>
          <w:sz w:val="22"/>
          <w:szCs w:val="22"/>
          <w:lang w:val="lt-LT" w:eastAsia="en-US"/>
        </w:rPr>
        <w:t xml:space="preserve"> </w:t>
      </w:r>
      <w:r w:rsidRPr="00023A52">
        <w:rPr>
          <w:rFonts w:ascii="Arial" w:hAnsi="Arial" w:cs="Arial"/>
          <w:noProof/>
          <w:color w:val="auto"/>
          <w:sz w:val="22"/>
          <w:szCs w:val="22"/>
          <w:lang w:val="lt-LT"/>
        </w:rPr>
        <w:t xml:space="preserve">nuo </w:t>
      </w:r>
      <w:r w:rsidR="008429B0" w:rsidRPr="00023A52">
        <w:rPr>
          <w:rFonts w:ascii="Arial" w:hAnsi="Arial" w:cs="Arial"/>
          <w:noProof/>
          <w:color w:val="auto"/>
          <w:sz w:val="22"/>
          <w:szCs w:val="22"/>
          <w:lang w:val="lt-LT"/>
        </w:rPr>
        <w:t>S</w:t>
      </w:r>
      <w:r w:rsidR="000854F1" w:rsidRPr="00023A52">
        <w:rPr>
          <w:rFonts w:ascii="Arial" w:hAnsi="Arial" w:cs="Arial"/>
          <w:noProof/>
          <w:color w:val="auto"/>
          <w:sz w:val="22"/>
          <w:szCs w:val="22"/>
          <w:lang w:val="lt-LT"/>
        </w:rPr>
        <w:t xml:space="preserve">utarties </w:t>
      </w:r>
      <w:r w:rsidR="008429B0" w:rsidRPr="00023A52">
        <w:rPr>
          <w:rFonts w:ascii="Arial" w:hAnsi="Arial" w:cs="Arial"/>
          <w:noProof/>
          <w:color w:val="auto"/>
          <w:sz w:val="22"/>
          <w:szCs w:val="22"/>
          <w:lang w:val="lt-LT"/>
        </w:rPr>
        <w:t xml:space="preserve">įsigaliojimo </w:t>
      </w:r>
      <w:r w:rsidRPr="00023A52">
        <w:rPr>
          <w:rFonts w:ascii="Arial" w:hAnsi="Arial" w:cs="Arial"/>
          <w:noProof/>
          <w:color w:val="auto"/>
          <w:sz w:val="22"/>
          <w:szCs w:val="22"/>
          <w:lang w:val="lt-LT"/>
        </w:rPr>
        <w:t>dienos.</w:t>
      </w:r>
    </w:p>
    <w:bookmarkEnd w:id="1"/>
    <w:p w14:paraId="5A5921B7" w14:textId="35704B70" w:rsidR="0041165A" w:rsidRPr="00023A52" w:rsidRDefault="0041165A" w:rsidP="00023A52">
      <w:pPr>
        <w:pStyle w:val="Heading2"/>
        <w:numPr>
          <w:ilvl w:val="1"/>
          <w:numId w:val="3"/>
        </w:numPr>
        <w:pBdr>
          <w:top w:val="single" w:sz="8" w:space="1" w:color="auto"/>
          <w:bottom w:val="single" w:sz="8" w:space="1" w:color="auto"/>
        </w:pBdr>
        <w:shd w:val="clear" w:color="auto" w:fill="D5DCE4" w:themeFill="text2" w:themeFillTint="33"/>
        <w:spacing w:before="0" w:after="0"/>
        <w:jc w:val="both"/>
        <w:rPr>
          <w:rFonts w:ascii="Arial" w:hAnsi="Arial" w:cs="Arial"/>
          <w:color w:val="auto"/>
          <w:sz w:val="22"/>
          <w:szCs w:val="22"/>
          <w:lang w:val="lt-LT"/>
        </w:rPr>
      </w:pPr>
      <w:r w:rsidRPr="00023A52">
        <w:rPr>
          <w:rFonts w:ascii="Arial" w:hAnsi="Arial" w:cs="Arial"/>
          <w:caps/>
          <w:color w:val="auto"/>
          <w:sz w:val="22"/>
          <w:szCs w:val="22"/>
          <w:lang w:val="lt-LT"/>
        </w:rPr>
        <w:t>Dokumentai, kuriais privaloma vadovautis</w:t>
      </w:r>
      <w:r w:rsidR="00BC5DBD" w:rsidRPr="00023A52">
        <w:rPr>
          <w:rFonts w:ascii="Arial" w:hAnsi="Arial" w:cs="Arial"/>
          <w:caps/>
          <w:color w:val="auto"/>
          <w:sz w:val="22"/>
          <w:szCs w:val="22"/>
          <w:lang w:val="lt-LT"/>
        </w:rPr>
        <w:t xml:space="preserve"> vykdant statybos darbus</w:t>
      </w:r>
      <w:r w:rsidRPr="00023A52">
        <w:rPr>
          <w:rFonts w:ascii="Arial" w:hAnsi="Arial" w:cs="Arial"/>
          <w:caps/>
          <w:color w:val="auto"/>
          <w:sz w:val="22"/>
          <w:szCs w:val="22"/>
          <w:lang w:val="lt-LT"/>
        </w:rPr>
        <w:t>:</w:t>
      </w:r>
    </w:p>
    <w:p w14:paraId="64BAFF9E" w14:textId="28DBF1D7" w:rsidR="001F5FAA"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Lietuvos Respublikos civilinių aerodromų projektavimo,  statybos ir naudojimo specialieji  reikalavimai; </w:t>
      </w:r>
    </w:p>
    <w:p w14:paraId="47B7F0F7" w14:textId="77777777" w:rsidR="001F5FAA"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Tarptautinės civilinės aviacijos konvencijos priedais; </w:t>
      </w:r>
    </w:p>
    <w:p w14:paraId="206CA617" w14:textId="77777777" w:rsidR="001F5FAA"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Tarptautiniais civilinės aviacijos organizacijos dokumentais; </w:t>
      </w:r>
    </w:p>
    <w:p w14:paraId="55309855" w14:textId="77777777" w:rsidR="001F5FAA"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STR 1.01.04:2013 „Statybos produktų, neturinčių darniųjų techninių specifikacijų, eksploatacinių savybių pastovumo vertinimas, tikrinimas ir deklaravimas. Bandymų laboratorijų ir sertifikavimo įstaigų paskyrimas“; </w:t>
      </w:r>
    </w:p>
    <w:p w14:paraId="3CD160C3" w14:textId="77777777" w:rsidR="001F5FAA"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DT 5-00 „Saugos ir sveikatos taisyklės statyboje“; </w:t>
      </w:r>
    </w:p>
    <w:p w14:paraId="2E2E9DBF" w14:textId="77777777" w:rsidR="006F2ADC" w:rsidRPr="00023A52" w:rsidRDefault="00E817EC" w:rsidP="00023A52">
      <w:pPr>
        <w:pStyle w:val="ListParagraph"/>
        <w:numPr>
          <w:ilvl w:val="2"/>
          <w:numId w:val="3"/>
        </w:numPr>
        <w:spacing w:after="0" w:line="240" w:lineRule="auto"/>
        <w:jc w:val="both"/>
        <w:rPr>
          <w:rFonts w:ascii="Arial" w:hAnsi="Arial" w:cs="Arial"/>
          <w:noProof/>
          <w:color w:val="auto"/>
          <w:sz w:val="22"/>
          <w:szCs w:val="22"/>
          <w:lang w:val="lt-LT"/>
        </w:rPr>
      </w:pPr>
      <w:r w:rsidRPr="00023A52">
        <w:rPr>
          <w:rFonts w:ascii="Arial" w:hAnsi="Arial" w:cs="Arial"/>
          <w:noProof/>
          <w:color w:val="auto"/>
          <w:sz w:val="22"/>
          <w:szCs w:val="22"/>
          <w:lang w:val="lt-LT"/>
        </w:rPr>
        <w:t xml:space="preserve">Kitais Lietuvoje ir ES galiojančiais įstatymais ir poįstatyminiais aktais </w:t>
      </w:r>
      <w:r w:rsidR="006F2ADC" w:rsidRPr="00023A52">
        <w:rPr>
          <w:rFonts w:ascii="Arial" w:hAnsi="Arial" w:cs="Arial"/>
          <w:noProof/>
          <w:color w:val="auto"/>
          <w:sz w:val="22"/>
          <w:szCs w:val="22"/>
          <w:lang w:val="lt-LT"/>
        </w:rPr>
        <w:t xml:space="preserve">– </w:t>
      </w:r>
      <w:r w:rsidRPr="00023A52">
        <w:rPr>
          <w:rFonts w:ascii="Arial" w:hAnsi="Arial" w:cs="Arial"/>
          <w:noProof/>
          <w:color w:val="auto"/>
          <w:sz w:val="22"/>
          <w:szCs w:val="22"/>
          <w:lang w:val="lt-LT"/>
        </w:rPr>
        <w:t>reglamentais, kuriais privaloma vadovautis, vykdant statybos darbus. </w:t>
      </w:r>
    </w:p>
    <w:p w14:paraId="755088BD" w14:textId="12E222A2" w:rsidR="00101217" w:rsidRPr="00023A52" w:rsidRDefault="00BC5DBD" w:rsidP="00023A52">
      <w:pPr>
        <w:spacing w:after="0" w:line="240" w:lineRule="auto"/>
        <w:jc w:val="both"/>
        <w:rPr>
          <w:rFonts w:ascii="Arial" w:hAnsi="Arial" w:cs="Arial"/>
        </w:rPr>
      </w:pPr>
      <w:r w:rsidRPr="00023A52">
        <w:rPr>
          <w:rFonts w:ascii="Arial" w:hAnsi="Arial" w:cs="Arial"/>
        </w:rPr>
        <w:t xml:space="preserve">PASTABA: </w:t>
      </w:r>
      <w:r w:rsidR="00E817EC" w:rsidRPr="00023A52">
        <w:rPr>
          <w:rFonts w:ascii="Arial" w:hAnsi="Arial" w:cs="Arial"/>
        </w:rPr>
        <w:t>Nustojus galioti kuriam nors iš nurodytų dokumentų, galioja jį keičiantis dokumentas. </w:t>
      </w:r>
    </w:p>
    <w:p w14:paraId="59B20920" w14:textId="3BC4E7B2" w:rsidR="00807578" w:rsidRPr="00023A52" w:rsidRDefault="00807578" w:rsidP="00023A52">
      <w:pPr>
        <w:pStyle w:val="Heading2"/>
        <w:numPr>
          <w:ilvl w:val="0"/>
          <w:numId w:val="3"/>
        </w:numPr>
        <w:pBdr>
          <w:top w:val="single" w:sz="8" w:space="1" w:color="auto"/>
          <w:bottom w:val="single" w:sz="8" w:space="1" w:color="auto"/>
        </w:pBdr>
        <w:shd w:val="clear" w:color="auto" w:fill="D5DCE4" w:themeFill="text2" w:themeFillTint="33"/>
        <w:spacing w:before="0" w:after="0"/>
        <w:jc w:val="both"/>
        <w:rPr>
          <w:rFonts w:ascii="Arial" w:hAnsi="Arial" w:cs="Arial"/>
          <w:b w:val="0"/>
          <w:bCs w:val="0"/>
          <w:i/>
          <w:iCs/>
          <w:color w:val="auto"/>
          <w:sz w:val="22"/>
          <w:szCs w:val="22"/>
          <w:lang w:val="lt-LT"/>
        </w:rPr>
      </w:pPr>
      <w:r w:rsidRPr="00023A52">
        <w:rPr>
          <w:rFonts w:ascii="Arial" w:hAnsi="Arial" w:cs="Arial"/>
          <w:color w:val="auto"/>
          <w:sz w:val="22"/>
          <w:szCs w:val="22"/>
          <w:lang w:val="lt-LT"/>
        </w:rPr>
        <w:t>PRIEDAI</w:t>
      </w:r>
    </w:p>
    <w:p w14:paraId="19B3B42A" w14:textId="08184D50" w:rsidR="00C01C21" w:rsidRPr="00023A52" w:rsidRDefault="00EC62D0" w:rsidP="00023A52">
      <w:pPr>
        <w:pStyle w:val="ListParagraph"/>
        <w:numPr>
          <w:ilvl w:val="1"/>
          <w:numId w:val="3"/>
        </w:numPr>
        <w:spacing w:after="0" w:line="240" w:lineRule="auto"/>
        <w:jc w:val="both"/>
        <w:rPr>
          <w:rFonts w:ascii="Arial" w:hAnsi="Arial" w:cs="Arial"/>
          <w:color w:val="auto"/>
          <w:sz w:val="22"/>
          <w:szCs w:val="22"/>
          <w:lang w:val="lt-LT"/>
        </w:rPr>
      </w:pPr>
      <w:r w:rsidRPr="00023A52">
        <w:rPr>
          <w:rFonts w:ascii="Arial" w:hAnsi="Arial" w:cs="Arial"/>
          <w:color w:val="auto"/>
          <w:sz w:val="22"/>
          <w:szCs w:val="22"/>
          <w:lang w:val="lt-LT"/>
        </w:rPr>
        <w:t xml:space="preserve">Priedas Nr. 1. </w:t>
      </w:r>
      <w:r w:rsidR="001C7A67" w:rsidRPr="00023A52">
        <w:rPr>
          <w:rFonts w:ascii="Arial" w:hAnsi="Arial" w:cs="Arial"/>
          <w:color w:val="auto"/>
          <w:sz w:val="22"/>
          <w:szCs w:val="22"/>
          <w:lang w:val="lt-LT"/>
        </w:rPr>
        <w:t>Įkrovimo stotelių montavim</w:t>
      </w:r>
      <w:r w:rsidR="000B2262" w:rsidRPr="00023A52">
        <w:rPr>
          <w:rFonts w:ascii="Arial" w:hAnsi="Arial" w:cs="Arial"/>
          <w:color w:val="auto"/>
          <w:sz w:val="22"/>
          <w:szCs w:val="22"/>
          <w:lang w:val="lt-LT"/>
        </w:rPr>
        <w:t>o</w:t>
      </w:r>
      <w:r w:rsidR="001C7A67" w:rsidRPr="00023A52">
        <w:rPr>
          <w:rFonts w:ascii="Arial" w:hAnsi="Arial" w:cs="Arial"/>
          <w:color w:val="auto"/>
          <w:sz w:val="22"/>
          <w:szCs w:val="22"/>
          <w:lang w:val="lt-LT"/>
        </w:rPr>
        <w:t xml:space="preserve"> ir elektros energijos kaupiklių prijungimo prie AB ESO skirstomųjų tinklų techninis</w:t>
      </w:r>
      <w:r w:rsidRPr="00023A52">
        <w:rPr>
          <w:rFonts w:ascii="Arial" w:hAnsi="Arial" w:cs="Arial"/>
          <w:color w:val="auto"/>
          <w:sz w:val="22"/>
          <w:szCs w:val="22"/>
          <w:lang w:val="lt-LT"/>
        </w:rPr>
        <w:t xml:space="preserve"> projektas</w:t>
      </w:r>
      <w:r w:rsidR="00F90A6C" w:rsidRPr="00023A52">
        <w:rPr>
          <w:rFonts w:ascii="Arial" w:hAnsi="Arial" w:cs="Arial"/>
          <w:color w:val="auto"/>
          <w:sz w:val="22"/>
          <w:szCs w:val="22"/>
          <w:lang w:val="lt-LT"/>
        </w:rPr>
        <w:t xml:space="preserve"> (SG-20240725-TP-E VNO)</w:t>
      </w:r>
      <w:r w:rsidRPr="00023A52">
        <w:rPr>
          <w:rFonts w:ascii="Arial" w:hAnsi="Arial" w:cs="Arial"/>
          <w:color w:val="auto"/>
          <w:sz w:val="22"/>
          <w:szCs w:val="22"/>
          <w:lang w:val="lt-LT"/>
        </w:rPr>
        <w:t>.</w:t>
      </w:r>
    </w:p>
    <w:p w14:paraId="6A17D7B7" w14:textId="3A8965D4" w:rsidR="00D023EF" w:rsidRPr="00023A52" w:rsidRDefault="00EC62D0" w:rsidP="00023A52">
      <w:pPr>
        <w:pStyle w:val="ListParagraph"/>
        <w:numPr>
          <w:ilvl w:val="1"/>
          <w:numId w:val="3"/>
        </w:numPr>
        <w:spacing w:after="0" w:line="240" w:lineRule="auto"/>
        <w:jc w:val="both"/>
        <w:rPr>
          <w:rFonts w:ascii="Arial" w:hAnsi="Arial" w:cs="Arial"/>
          <w:color w:val="auto"/>
          <w:sz w:val="22"/>
          <w:szCs w:val="22"/>
          <w:lang w:val="pt-PT"/>
        </w:rPr>
      </w:pPr>
      <w:r w:rsidRPr="67FD03B6">
        <w:rPr>
          <w:rFonts w:ascii="Arial" w:hAnsi="Arial" w:cs="Arial"/>
          <w:color w:val="auto"/>
          <w:sz w:val="22"/>
          <w:szCs w:val="22"/>
          <w:lang w:val="pt-PT"/>
        </w:rPr>
        <w:t xml:space="preserve">Priedas Nr. 2. </w:t>
      </w:r>
      <w:r w:rsidR="59F194F5" w:rsidRPr="67FD03B6">
        <w:rPr>
          <w:rFonts w:ascii="Arial" w:hAnsi="Arial" w:cs="Arial"/>
          <w:color w:val="auto"/>
          <w:sz w:val="22"/>
          <w:szCs w:val="22"/>
          <w:lang w:val="pt-PT"/>
        </w:rPr>
        <w:t>Darbų kiekių</w:t>
      </w:r>
      <w:r w:rsidR="0086396F" w:rsidRPr="67FD03B6">
        <w:rPr>
          <w:rFonts w:ascii="Arial" w:hAnsi="Arial" w:cs="Arial"/>
          <w:color w:val="auto"/>
          <w:sz w:val="22"/>
          <w:szCs w:val="22"/>
          <w:lang w:val="pt-PT"/>
        </w:rPr>
        <w:t xml:space="preserve"> žiniaraštis.</w:t>
      </w:r>
    </w:p>
    <w:p w14:paraId="43DEC976" w14:textId="54E37B93" w:rsidR="00D023EF" w:rsidRPr="00023A52" w:rsidRDefault="00D023EF" w:rsidP="00023A52">
      <w:pPr>
        <w:spacing w:after="0" w:line="240" w:lineRule="auto"/>
        <w:jc w:val="both"/>
        <w:rPr>
          <w:rFonts w:ascii="Arial" w:hAnsi="Arial" w:cs="Arial"/>
          <w:color w:val="FF0000"/>
          <w:lang w:eastAsia="ja-JP"/>
        </w:rPr>
      </w:pPr>
    </w:p>
    <w:sectPr w:rsidR="00D023EF" w:rsidRPr="00023A52" w:rsidSect="00E276A3">
      <w:headerReference w:type="default" r:id="rId15"/>
      <w:footerReference w:type="default" r:id="rId16"/>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8F4304" w14:textId="77777777" w:rsidR="008F58C5" w:rsidRDefault="008F58C5" w:rsidP="00F86956">
      <w:pPr>
        <w:spacing w:after="0" w:line="240" w:lineRule="auto"/>
      </w:pPr>
      <w:r>
        <w:separator/>
      </w:r>
    </w:p>
  </w:endnote>
  <w:endnote w:type="continuationSeparator" w:id="0">
    <w:p w14:paraId="14F1EB1E" w14:textId="77777777" w:rsidR="008F58C5" w:rsidRDefault="008F58C5" w:rsidP="00F86956">
      <w:pPr>
        <w:spacing w:after="0" w:line="240" w:lineRule="auto"/>
      </w:pPr>
      <w:r>
        <w:continuationSeparator/>
      </w:r>
    </w:p>
  </w:endnote>
  <w:endnote w:type="continuationNotice" w:id="1">
    <w:p w14:paraId="6119CBD2" w14:textId="77777777" w:rsidR="008F58C5" w:rsidRDefault="008F58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ADBD71E" w14:paraId="0A41BB0C" w14:textId="77777777" w:rsidTr="00184EC2">
      <w:tc>
        <w:tcPr>
          <w:tcW w:w="3210" w:type="dxa"/>
        </w:tcPr>
        <w:p w14:paraId="7BDBA9D2" w14:textId="5581EB48" w:rsidR="2ADBD71E" w:rsidRDefault="2ADBD71E" w:rsidP="00184EC2">
          <w:pPr>
            <w:pStyle w:val="Header"/>
            <w:ind w:left="-115"/>
          </w:pPr>
        </w:p>
      </w:tc>
      <w:tc>
        <w:tcPr>
          <w:tcW w:w="3210" w:type="dxa"/>
        </w:tcPr>
        <w:p w14:paraId="7A3D660E" w14:textId="749D954C" w:rsidR="2ADBD71E" w:rsidRDefault="2ADBD71E" w:rsidP="00184EC2">
          <w:pPr>
            <w:pStyle w:val="Header"/>
            <w:jc w:val="center"/>
          </w:pPr>
        </w:p>
      </w:tc>
      <w:tc>
        <w:tcPr>
          <w:tcW w:w="3210" w:type="dxa"/>
        </w:tcPr>
        <w:p w14:paraId="24AD9F0D" w14:textId="2E95A6B9" w:rsidR="2ADBD71E" w:rsidRDefault="2ADBD71E" w:rsidP="00184EC2">
          <w:pPr>
            <w:pStyle w:val="Header"/>
            <w:ind w:right="-115"/>
            <w:jc w:val="right"/>
          </w:pPr>
        </w:p>
      </w:tc>
    </w:tr>
  </w:tbl>
  <w:p w14:paraId="16197226" w14:textId="174CEA63" w:rsidR="2ADBD71E" w:rsidRDefault="2ADBD71E" w:rsidP="00184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FBA705" w14:textId="77777777" w:rsidR="008F58C5" w:rsidRDefault="008F58C5" w:rsidP="00F86956">
      <w:pPr>
        <w:spacing w:after="0" w:line="240" w:lineRule="auto"/>
      </w:pPr>
      <w:r>
        <w:separator/>
      </w:r>
    </w:p>
  </w:footnote>
  <w:footnote w:type="continuationSeparator" w:id="0">
    <w:p w14:paraId="48BC120E" w14:textId="77777777" w:rsidR="008F58C5" w:rsidRDefault="008F58C5" w:rsidP="00F86956">
      <w:pPr>
        <w:spacing w:after="0" w:line="240" w:lineRule="auto"/>
      </w:pPr>
      <w:r>
        <w:continuationSeparator/>
      </w:r>
    </w:p>
  </w:footnote>
  <w:footnote w:type="continuationNotice" w:id="1">
    <w:p w14:paraId="0D1943C5" w14:textId="77777777" w:rsidR="008F58C5" w:rsidRDefault="008F58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DB951" w14:textId="570ED924" w:rsidR="00F86956" w:rsidRPr="008F744B" w:rsidRDefault="00F86956" w:rsidP="00F86956">
    <w:pPr>
      <w:shd w:val="clear" w:color="auto" w:fill="FFFFFF" w:themeFill="background1"/>
      <w:spacing w:before="100" w:beforeAutospacing="1" w:after="0" w:line="240" w:lineRule="auto"/>
      <w:jc w:val="right"/>
      <w:rPr>
        <w:rFonts w:ascii="Arial" w:hAnsi="Arial" w:cs="Arial"/>
        <w:sz w:val="20"/>
        <w:szCs w:val="20"/>
      </w:rPr>
    </w:pPr>
  </w:p>
  <w:p w14:paraId="1C3BEEAF" w14:textId="77777777" w:rsidR="00F86956" w:rsidRDefault="00F86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C7F"/>
    <w:multiLevelType w:val="hybridMultilevel"/>
    <w:tmpl w:val="DDE4301A"/>
    <w:lvl w:ilvl="0" w:tplc="FFFFFFFF">
      <w:start w:val="1"/>
      <w:numFmt w:val="bullet"/>
      <w:lvlText w:val="–"/>
      <w:lvlJc w:val="left"/>
      <w:pPr>
        <w:ind w:left="3240" w:hanging="360"/>
      </w:pPr>
      <w:rPr>
        <w:rFonts w:ascii="Times New Roman" w:hAnsi="Times New Roman" w:cs="Times New Roman" w:hint="default"/>
      </w:rPr>
    </w:lvl>
    <w:lvl w:ilvl="1" w:tplc="FFFFFFFF" w:tentative="1">
      <w:start w:val="1"/>
      <w:numFmt w:val="bullet"/>
      <w:lvlText w:val="o"/>
      <w:lvlJc w:val="left"/>
      <w:pPr>
        <w:ind w:left="3960" w:hanging="360"/>
      </w:pPr>
      <w:rPr>
        <w:rFonts w:ascii="Courier New" w:hAnsi="Courier New" w:cs="Courier New" w:hint="default"/>
      </w:rPr>
    </w:lvl>
    <w:lvl w:ilvl="2" w:tplc="FFFFFFFF" w:tentative="1">
      <w:start w:val="1"/>
      <w:numFmt w:val="bullet"/>
      <w:lvlText w:val=""/>
      <w:lvlJc w:val="left"/>
      <w:pPr>
        <w:ind w:left="4680" w:hanging="360"/>
      </w:pPr>
      <w:rPr>
        <w:rFonts w:ascii="Wingdings" w:hAnsi="Wingdings" w:hint="default"/>
      </w:rPr>
    </w:lvl>
    <w:lvl w:ilvl="3" w:tplc="8BD4E06C">
      <w:start w:val="1"/>
      <w:numFmt w:val="bullet"/>
      <w:lvlText w:val="–"/>
      <w:lvlJc w:val="left"/>
      <w:pPr>
        <w:ind w:left="5400" w:hanging="360"/>
      </w:pPr>
      <w:rPr>
        <w:rFonts w:ascii="Times New Roman" w:hAnsi="Times New Roman" w:cs="Times New Roman" w:hint="default"/>
      </w:rPr>
    </w:lvl>
    <w:lvl w:ilvl="4" w:tplc="FFFFFFFF" w:tentative="1">
      <w:start w:val="1"/>
      <w:numFmt w:val="bullet"/>
      <w:lvlText w:val="o"/>
      <w:lvlJc w:val="left"/>
      <w:pPr>
        <w:ind w:left="6120" w:hanging="360"/>
      </w:pPr>
      <w:rPr>
        <w:rFonts w:ascii="Courier New" w:hAnsi="Courier New" w:cs="Courier New" w:hint="default"/>
      </w:rPr>
    </w:lvl>
    <w:lvl w:ilvl="5" w:tplc="FFFFFFFF" w:tentative="1">
      <w:start w:val="1"/>
      <w:numFmt w:val="bullet"/>
      <w:lvlText w:val=""/>
      <w:lvlJc w:val="left"/>
      <w:pPr>
        <w:ind w:left="6840" w:hanging="360"/>
      </w:pPr>
      <w:rPr>
        <w:rFonts w:ascii="Wingdings" w:hAnsi="Wingdings" w:hint="default"/>
      </w:rPr>
    </w:lvl>
    <w:lvl w:ilvl="6" w:tplc="FFFFFFFF" w:tentative="1">
      <w:start w:val="1"/>
      <w:numFmt w:val="bullet"/>
      <w:lvlText w:val=""/>
      <w:lvlJc w:val="left"/>
      <w:pPr>
        <w:ind w:left="7560" w:hanging="360"/>
      </w:pPr>
      <w:rPr>
        <w:rFonts w:ascii="Symbol" w:hAnsi="Symbol" w:hint="default"/>
      </w:rPr>
    </w:lvl>
    <w:lvl w:ilvl="7" w:tplc="FFFFFFFF" w:tentative="1">
      <w:start w:val="1"/>
      <w:numFmt w:val="bullet"/>
      <w:lvlText w:val="o"/>
      <w:lvlJc w:val="left"/>
      <w:pPr>
        <w:ind w:left="8280" w:hanging="360"/>
      </w:pPr>
      <w:rPr>
        <w:rFonts w:ascii="Courier New" w:hAnsi="Courier New" w:cs="Courier New" w:hint="default"/>
      </w:rPr>
    </w:lvl>
    <w:lvl w:ilvl="8" w:tplc="FFFFFFFF" w:tentative="1">
      <w:start w:val="1"/>
      <w:numFmt w:val="bullet"/>
      <w:lvlText w:val=""/>
      <w:lvlJc w:val="left"/>
      <w:pPr>
        <w:ind w:left="9000" w:hanging="360"/>
      </w:pPr>
      <w:rPr>
        <w:rFonts w:ascii="Wingdings" w:hAnsi="Wingdings" w:hint="default"/>
      </w:rPr>
    </w:lvl>
  </w:abstractNum>
  <w:abstractNum w:abstractNumId="1" w15:restartNumberingAfterBreak="0">
    <w:nsid w:val="02360AA3"/>
    <w:multiLevelType w:val="hybridMultilevel"/>
    <w:tmpl w:val="9ACAA2E6"/>
    <w:lvl w:ilvl="0" w:tplc="04270017">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 w15:restartNumberingAfterBreak="0">
    <w:nsid w:val="0DCA36FD"/>
    <w:multiLevelType w:val="multilevel"/>
    <w:tmpl w:val="4F500166"/>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D77149E"/>
    <w:multiLevelType w:val="hybridMultilevel"/>
    <w:tmpl w:val="476ED742"/>
    <w:lvl w:ilvl="0" w:tplc="04270017">
      <w:start w:val="1"/>
      <w:numFmt w:val="lowerLetter"/>
      <w:lvlText w:val="%1)"/>
      <w:lvlJc w:val="lef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4" w15:restartNumberingAfterBreak="0">
    <w:nsid w:val="303C30E5"/>
    <w:multiLevelType w:val="hybridMultilevel"/>
    <w:tmpl w:val="FE00D3F0"/>
    <w:lvl w:ilvl="0" w:tplc="3C48FEC4">
      <w:start w:val="1"/>
      <w:numFmt w:val="bullet"/>
      <w:lvlText w:val=""/>
      <w:lvlJc w:val="left"/>
      <w:pPr>
        <w:ind w:left="720" w:hanging="360"/>
      </w:pPr>
      <w:rPr>
        <w:rFonts w:ascii="Symbol" w:hAnsi="Symbol"/>
      </w:rPr>
    </w:lvl>
    <w:lvl w:ilvl="1" w:tplc="2840647A">
      <w:start w:val="1"/>
      <w:numFmt w:val="bullet"/>
      <w:lvlText w:val=""/>
      <w:lvlJc w:val="left"/>
      <w:pPr>
        <w:ind w:left="720" w:hanging="360"/>
      </w:pPr>
      <w:rPr>
        <w:rFonts w:ascii="Symbol" w:hAnsi="Symbol"/>
      </w:rPr>
    </w:lvl>
    <w:lvl w:ilvl="2" w:tplc="1AEA0262">
      <w:start w:val="1"/>
      <w:numFmt w:val="bullet"/>
      <w:lvlText w:val=""/>
      <w:lvlJc w:val="left"/>
      <w:pPr>
        <w:ind w:left="720" w:hanging="360"/>
      </w:pPr>
      <w:rPr>
        <w:rFonts w:ascii="Symbol" w:hAnsi="Symbol"/>
      </w:rPr>
    </w:lvl>
    <w:lvl w:ilvl="3" w:tplc="CC1C0AD0">
      <w:start w:val="1"/>
      <w:numFmt w:val="bullet"/>
      <w:lvlText w:val=""/>
      <w:lvlJc w:val="left"/>
      <w:pPr>
        <w:ind w:left="720" w:hanging="360"/>
      </w:pPr>
      <w:rPr>
        <w:rFonts w:ascii="Symbol" w:hAnsi="Symbol"/>
      </w:rPr>
    </w:lvl>
    <w:lvl w:ilvl="4" w:tplc="49024002">
      <w:start w:val="1"/>
      <w:numFmt w:val="bullet"/>
      <w:lvlText w:val=""/>
      <w:lvlJc w:val="left"/>
      <w:pPr>
        <w:ind w:left="720" w:hanging="360"/>
      </w:pPr>
      <w:rPr>
        <w:rFonts w:ascii="Symbol" w:hAnsi="Symbol"/>
      </w:rPr>
    </w:lvl>
    <w:lvl w:ilvl="5" w:tplc="08FE56D0">
      <w:start w:val="1"/>
      <w:numFmt w:val="bullet"/>
      <w:lvlText w:val=""/>
      <w:lvlJc w:val="left"/>
      <w:pPr>
        <w:ind w:left="720" w:hanging="360"/>
      </w:pPr>
      <w:rPr>
        <w:rFonts w:ascii="Symbol" w:hAnsi="Symbol"/>
      </w:rPr>
    </w:lvl>
    <w:lvl w:ilvl="6" w:tplc="DC34566A">
      <w:start w:val="1"/>
      <w:numFmt w:val="bullet"/>
      <w:lvlText w:val=""/>
      <w:lvlJc w:val="left"/>
      <w:pPr>
        <w:ind w:left="720" w:hanging="360"/>
      </w:pPr>
      <w:rPr>
        <w:rFonts w:ascii="Symbol" w:hAnsi="Symbol"/>
      </w:rPr>
    </w:lvl>
    <w:lvl w:ilvl="7" w:tplc="7D3E261E">
      <w:start w:val="1"/>
      <w:numFmt w:val="bullet"/>
      <w:lvlText w:val=""/>
      <w:lvlJc w:val="left"/>
      <w:pPr>
        <w:ind w:left="720" w:hanging="360"/>
      </w:pPr>
      <w:rPr>
        <w:rFonts w:ascii="Symbol" w:hAnsi="Symbol"/>
      </w:rPr>
    </w:lvl>
    <w:lvl w:ilvl="8" w:tplc="B9185B36">
      <w:start w:val="1"/>
      <w:numFmt w:val="bullet"/>
      <w:lvlText w:val=""/>
      <w:lvlJc w:val="left"/>
      <w:pPr>
        <w:ind w:left="720" w:hanging="360"/>
      </w:pPr>
      <w:rPr>
        <w:rFonts w:ascii="Symbol" w:hAnsi="Symbol"/>
      </w:rPr>
    </w:lvl>
  </w:abstractNum>
  <w:abstractNum w:abstractNumId="5" w15:restartNumberingAfterBreak="0">
    <w:nsid w:val="489B31FD"/>
    <w:multiLevelType w:val="multilevel"/>
    <w:tmpl w:val="EF08C2E0"/>
    <w:lvl w:ilvl="0">
      <w:start w:val="2"/>
      <w:numFmt w:val="decimal"/>
      <w:lvlText w:val="%1"/>
      <w:lvlJc w:val="left"/>
      <w:pPr>
        <w:ind w:left="480" w:hanging="480"/>
      </w:pPr>
      <w:rPr>
        <w:rFonts w:hint="default"/>
        <w:color w:val="auto"/>
      </w:rPr>
    </w:lvl>
    <w:lvl w:ilvl="1">
      <w:start w:val="3"/>
      <w:numFmt w:val="decimal"/>
      <w:lvlText w:val="%1.%2"/>
      <w:lvlJc w:val="left"/>
      <w:pPr>
        <w:ind w:left="480" w:hanging="48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6" w15:restartNumberingAfterBreak="0">
    <w:nsid w:val="49D947F2"/>
    <w:multiLevelType w:val="hybridMultilevel"/>
    <w:tmpl w:val="9ACAA2E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 w15:restartNumberingAfterBreak="0">
    <w:nsid w:val="55AA1A97"/>
    <w:multiLevelType w:val="hybridMultilevel"/>
    <w:tmpl w:val="93A6DE0C"/>
    <w:lvl w:ilvl="0" w:tplc="04270017">
      <w:start w:val="1"/>
      <w:numFmt w:val="lowerLetter"/>
      <w:lvlText w:val="%1)"/>
      <w:lvlJc w:val="lef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8" w15:restartNumberingAfterBreak="0">
    <w:nsid w:val="590B48EE"/>
    <w:multiLevelType w:val="multilevel"/>
    <w:tmpl w:val="2B64F72A"/>
    <w:lvl w:ilvl="0">
      <w:start w:val="2"/>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Arial" w:hAnsi="Arial" w:cs="Arial" w:hint="default"/>
        <w:b w:val="0"/>
        <w:bCs w:val="0"/>
        <w:i w:val="0"/>
        <w:iCs w:val="0"/>
        <w:color w:val="auto"/>
        <w:sz w:val="22"/>
        <w:szCs w:val="22"/>
      </w:rPr>
    </w:lvl>
    <w:lvl w:ilvl="2">
      <w:start w:val="1"/>
      <w:numFmt w:val="decimal"/>
      <w:lvlText w:val="%1.%2.%3."/>
      <w:lvlJc w:val="left"/>
      <w:pPr>
        <w:ind w:left="720" w:hanging="720"/>
      </w:pPr>
      <w:rPr>
        <w:rFonts w:hint="default"/>
        <w:b w:val="0"/>
        <w:bCs w:val="0"/>
        <w:i w:val="0"/>
        <w:iCs w:val="0"/>
        <w:color w:val="auto"/>
        <w:sz w:val="22"/>
        <w:szCs w:val="22"/>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64891DE0"/>
    <w:multiLevelType w:val="multilevel"/>
    <w:tmpl w:val="081A1C6A"/>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ascii="Arial" w:hAnsi="Arial" w:cs="Arial" w:hint="default"/>
        <w:b w:val="0"/>
        <w:bCs w:val="0"/>
        <w:i w:val="0"/>
        <w:iCs w:val="0"/>
        <w:color w:val="auto"/>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57E5D71"/>
    <w:multiLevelType w:val="hybridMultilevel"/>
    <w:tmpl w:val="4470CA90"/>
    <w:lvl w:ilvl="0" w:tplc="E2DA8656">
      <w:start w:val="1"/>
      <w:numFmt w:val="bullet"/>
      <w:pStyle w:val="ListBullet"/>
      <w:lvlText w:val=""/>
      <w:lvlJc w:val="left"/>
      <w:pPr>
        <w:tabs>
          <w:tab w:val="num" w:pos="360"/>
        </w:tabs>
        <w:ind w:left="432" w:hanging="288"/>
      </w:pPr>
      <w:rPr>
        <w:rFonts w:ascii="Symbol" w:hAnsi="Symbol" w:hint="default"/>
        <w:color w:val="2F5496" w:themeColor="accent1" w:themeShade="BF"/>
      </w:rPr>
    </w:lvl>
    <w:lvl w:ilvl="1" w:tplc="2CCE4DB2">
      <w:start w:val="1"/>
      <w:numFmt w:val="bullet"/>
      <w:lvlText w:val="o"/>
      <w:lvlJc w:val="left"/>
      <w:pPr>
        <w:ind w:left="1440" w:hanging="360"/>
      </w:pPr>
      <w:rPr>
        <w:rFonts w:ascii="Courier New" w:hAnsi="Courier New" w:hint="default"/>
        <w:color w:val="2F5496" w:themeColor="accent1" w:themeShade="BF"/>
      </w:rPr>
    </w:lvl>
    <w:lvl w:ilvl="2" w:tplc="3B44FDFE">
      <w:start w:val="1"/>
      <w:numFmt w:val="bullet"/>
      <w:lvlText w:val=""/>
      <w:lvlJc w:val="left"/>
      <w:pPr>
        <w:ind w:left="2160" w:hanging="360"/>
      </w:pPr>
      <w:rPr>
        <w:rFonts w:ascii="Wingdings" w:hAnsi="Wingdings" w:hint="default"/>
        <w:color w:val="2F5496" w:themeColor="accent1" w:themeShade="BF"/>
      </w:rPr>
    </w:lvl>
    <w:lvl w:ilvl="3" w:tplc="9A289EC0">
      <w:start w:val="1"/>
      <w:numFmt w:val="bullet"/>
      <w:lvlText w:val=""/>
      <w:lvlJc w:val="left"/>
      <w:pPr>
        <w:ind w:left="2880" w:hanging="360"/>
      </w:pPr>
      <w:rPr>
        <w:rFonts w:ascii="Symbol" w:hAnsi="Symbol" w:hint="default"/>
        <w:color w:val="2F5496" w:themeColor="accent1" w:themeShade="BF"/>
      </w:rPr>
    </w:lvl>
    <w:lvl w:ilvl="4" w:tplc="AF1A0A60">
      <w:start w:val="1"/>
      <w:numFmt w:val="bullet"/>
      <w:lvlText w:val="o"/>
      <w:lvlJc w:val="left"/>
      <w:pPr>
        <w:ind w:left="3600" w:hanging="360"/>
      </w:pPr>
      <w:rPr>
        <w:rFonts w:ascii="Courier New" w:hAnsi="Courier New" w:hint="default"/>
        <w:color w:val="2F5496" w:themeColor="accent1" w:themeShade="BF"/>
      </w:rPr>
    </w:lvl>
    <w:lvl w:ilvl="5" w:tplc="8A0676B8">
      <w:start w:val="1"/>
      <w:numFmt w:val="bullet"/>
      <w:lvlText w:val=""/>
      <w:lvlJc w:val="left"/>
      <w:pPr>
        <w:ind w:left="4320" w:hanging="360"/>
      </w:pPr>
      <w:rPr>
        <w:rFonts w:ascii="Wingdings" w:hAnsi="Wingdings" w:hint="default"/>
        <w:color w:val="2F5496" w:themeColor="accent1" w:themeShade="BF"/>
      </w:rPr>
    </w:lvl>
    <w:lvl w:ilvl="6" w:tplc="D4CACB88">
      <w:start w:val="1"/>
      <w:numFmt w:val="bullet"/>
      <w:lvlText w:val=""/>
      <w:lvlJc w:val="left"/>
      <w:pPr>
        <w:ind w:left="5040" w:hanging="360"/>
      </w:pPr>
      <w:rPr>
        <w:rFonts w:ascii="Symbol" w:hAnsi="Symbol" w:hint="default"/>
        <w:color w:val="2F5496" w:themeColor="accent1" w:themeShade="BF"/>
      </w:rPr>
    </w:lvl>
    <w:lvl w:ilvl="7" w:tplc="C0E0DE48">
      <w:start w:val="1"/>
      <w:numFmt w:val="bullet"/>
      <w:lvlText w:val="o"/>
      <w:lvlJc w:val="left"/>
      <w:pPr>
        <w:ind w:left="5760" w:hanging="360"/>
      </w:pPr>
      <w:rPr>
        <w:rFonts w:ascii="Courier New" w:hAnsi="Courier New" w:hint="default"/>
        <w:color w:val="2F5496" w:themeColor="accent1" w:themeShade="BF"/>
      </w:rPr>
    </w:lvl>
    <w:lvl w:ilvl="8" w:tplc="21AE83DE">
      <w:start w:val="1"/>
      <w:numFmt w:val="bullet"/>
      <w:lvlText w:val=""/>
      <w:lvlJc w:val="left"/>
      <w:pPr>
        <w:ind w:left="6480" w:hanging="360"/>
      </w:pPr>
      <w:rPr>
        <w:rFonts w:ascii="Wingdings" w:hAnsi="Wingdings" w:hint="default"/>
        <w:color w:val="2F5496" w:themeColor="accent1" w:themeShade="BF"/>
      </w:rPr>
    </w:lvl>
  </w:abstractNum>
  <w:num w:numId="1" w16cid:durableId="1517379808">
    <w:abstractNumId w:val="10"/>
  </w:num>
  <w:num w:numId="2" w16cid:durableId="1590046522">
    <w:abstractNumId w:val="9"/>
  </w:num>
  <w:num w:numId="3" w16cid:durableId="86003685">
    <w:abstractNumId w:val="8"/>
  </w:num>
  <w:num w:numId="4" w16cid:durableId="59985433">
    <w:abstractNumId w:val="7"/>
  </w:num>
  <w:num w:numId="5" w16cid:durableId="1510949532">
    <w:abstractNumId w:val="3"/>
  </w:num>
  <w:num w:numId="6" w16cid:durableId="964852221">
    <w:abstractNumId w:val="2"/>
  </w:num>
  <w:num w:numId="7" w16cid:durableId="650406044">
    <w:abstractNumId w:val="0"/>
  </w:num>
  <w:num w:numId="8" w16cid:durableId="760562772">
    <w:abstractNumId w:val="1"/>
  </w:num>
  <w:num w:numId="9" w16cid:durableId="1180042823">
    <w:abstractNumId w:val="6"/>
  </w:num>
  <w:num w:numId="10" w16cid:durableId="1489058922">
    <w:abstractNumId w:val="4"/>
  </w:num>
  <w:num w:numId="11" w16cid:durableId="118305666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trackRevision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956"/>
    <w:rsid w:val="00000090"/>
    <w:rsid w:val="0000162E"/>
    <w:rsid w:val="00002A98"/>
    <w:rsid w:val="000034C7"/>
    <w:rsid w:val="00003FBA"/>
    <w:rsid w:val="00004010"/>
    <w:rsid w:val="00004468"/>
    <w:rsid w:val="00005A59"/>
    <w:rsid w:val="0000631C"/>
    <w:rsid w:val="00007236"/>
    <w:rsid w:val="00010362"/>
    <w:rsid w:val="000107BA"/>
    <w:rsid w:val="000112E5"/>
    <w:rsid w:val="00011596"/>
    <w:rsid w:val="00012D7F"/>
    <w:rsid w:val="000137CC"/>
    <w:rsid w:val="00014F6A"/>
    <w:rsid w:val="00015AAF"/>
    <w:rsid w:val="000162CF"/>
    <w:rsid w:val="0002061F"/>
    <w:rsid w:val="00021C84"/>
    <w:rsid w:val="00023A52"/>
    <w:rsid w:val="00026B1A"/>
    <w:rsid w:val="00027FB8"/>
    <w:rsid w:val="00030633"/>
    <w:rsid w:val="000307E8"/>
    <w:rsid w:val="00032086"/>
    <w:rsid w:val="00032475"/>
    <w:rsid w:val="0003394F"/>
    <w:rsid w:val="00033E9C"/>
    <w:rsid w:val="000349EB"/>
    <w:rsid w:val="00037C76"/>
    <w:rsid w:val="00037CE2"/>
    <w:rsid w:val="00037D32"/>
    <w:rsid w:val="000400B2"/>
    <w:rsid w:val="00041D98"/>
    <w:rsid w:val="000440F8"/>
    <w:rsid w:val="000449E7"/>
    <w:rsid w:val="00047540"/>
    <w:rsid w:val="00047885"/>
    <w:rsid w:val="000536F7"/>
    <w:rsid w:val="00053ABD"/>
    <w:rsid w:val="00054E89"/>
    <w:rsid w:val="00055E90"/>
    <w:rsid w:val="000575FB"/>
    <w:rsid w:val="000617CA"/>
    <w:rsid w:val="00062939"/>
    <w:rsid w:val="00062CD1"/>
    <w:rsid w:val="000673F1"/>
    <w:rsid w:val="000714F6"/>
    <w:rsid w:val="00077612"/>
    <w:rsid w:val="0008449C"/>
    <w:rsid w:val="00084A8F"/>
    <w:rsid w:val="00084F91"/>
    <w:rsid w:val="000854F1"/>
    <w:rsid w:val="00087137"/>
    <w:rsid w:val="00087368"/>
    <w:rsid w:val="00087945"/>
    <w:rsid w:val="00087F77"/>
    <w:rsid w:val="00090DD6"/>
    <w:rsid w:val="0009337E"/>
    <w:rsid w:val="00095061"/>
    <w:rsid w:val="000A032B"/>
    <w:rsid w:val="000A080D"/>
    <w:rsid w:val="000A0E05"/>
    <w:rsid w:val="000A2FB9"/>
    <w:rsid w:val="000A368A"/>
    <w:rsid w:val="000A47E3"/>
    <w:rsid w:val="000A656D"/>
    <w:rsid w:val="000A6863"/>
    <w:rsid w:val="000B07C8"/>
    <w:rsid w:val="000B1662"/>
    <w:rsid w:val="000B1839"/>
    <w:rsid w:val="000B2262"/>
    <w:rsid w:val="000B3AB5"/>
    <w:rsid w:val="000B4A9E"/>
    <w:rsid w:val="000B5268"/>
    <w:rsid w:val="000B6C66"/>
    <w:rsid w:val="000B743F"/>
    <w:rsid w:val="000B7CCF"/>
    <w:rsid w:val="000C1CB5"/>
    <w:rsid w:val="000C25F9"/>
    <w:rsid w:val="000C3D72"/>
    <w:rsid w:val="000C4650"/>
    <w:rsid w:val="000C6EFA"/>
    <w:rsid w:val="000C7F7C"/>
    <w:rsid w:val="000D013E"/>
    <w:rsid w:val="000D17FB"/>
    <w:rsid w:val="000D204F"/>
    <w:rsid w:val="000D2486"/>
    <w:rsid w:val="000D3179"/>
    <w:rsid w:val="000D46D3"/>
    <w:rsid w:val="000D6BA0"/>
    <w:rsid w:val="000E0C48"/>
    <w:rsid w:val="000E0E2E"/>
    <w:rsid w:val="000E2D81"/>
    <w:rsid w:val="000E3332"/>
    <w:rsid w:val="000E35E7"/>
    <w:rsid w:val="000E3921"/>
    <w:rsid w:val="000E4C70"/>
    <w:rsid w:val="000E6DE0"/>
    <w:rsid w:val="000E7B5F"/>
    <w:rsid w:val="000E7C4E"/>
    <w:rsid w:val="000F0A2D"/>
    <w:rsid w:val="000F13EA"/>
    <w:rsid w:val="000F1D96"/>
    <w:rsid w:val="000F212A"/>
    <w:rsid w:val="000F240F"/>
    <w:rsid w:val="000F28CF"/>
    <w:rsid w:val="000F323A"/>
    <w:rsid w:val="000F41F4"/>
    <w:rsid w:val="000F4244"/>
    <w:rsid w:val="000F45AB"/>
    <w:rsid w:val="000F4605"/>
    <w:rsid w:val="000F5420"/>
    <w:rsid w:val="000F5DAC"/>
    <w:rsid w:val="000F7A15"/>
    <w:rsid w:val="00100C13"/>
    <w:rsid w:val="00101217"/>
    <w:rsid w:val="001019A4"/>
    <w:rsid w:val="0010388A"/>
    <w:rsid w:val="001050FA"/>
    <w:rsid w:val="001103CD"/>
    <w:rsid w:val="001108B2"/>
    <w:rsid w:val="001109EB"/>
    <w:rsid w:val="00112CAE"/>
    <w:rsid w:val="001136E4"/>
    <w:rsid w:val="0011384E"/>
    <w:rsid w:val="00114B80"/>
    <w:rsid w:val="00114FAB"/>
    <w:rsid w:val="00115CE4"/>
    <w:rsid w:val="00120AE3"/>
    <w:rsid w:val="001215C8"/>
    <w:rsid w:val="00122387"/>
    <w:rsid w:val="001233A9"/>
    <w:rsid w:val="00123B1A"/>
    <w:rsid w:val="001246B6"/>
    <w:rsid w:val="001246EE"/>
    <w:rsid w:val="001248A0"/>
    <w:rsid w:val="00126310"/>
    <w:rsid w:val="00130382"/>
    <w:rsid w:val="001306EF"/>
    <w:rsid w:val="00131288"/>
    <w:rsid w:val="00131F0D"/>
    <w:rsid w:val="00132560"/>
    <w:rsid w:val="00132A36"/>
    <w:rsid w:val="001331C5"/>
    <w:rsid w:val="00133DDA"/>
    <w:rsid w:val="00133FF6"/>
    <w:rsid w:val="00134B89"/>
    <w:rsid w:val="0014044F"/>
    <w:rsid w:val="00141318"/>
    <w:rsid w:val="001421D5"/>
    <w:rsid w:val="001421FB"/>
    <w:rsid w:val="001430D6"/>
    <w:rsid w:val="001447DF"/>
    <w:rsid w:val="00144F8F"/>
    <w:rsid w:val="00150039"/>
    <w:rsid w:val="00150BB1"/>
    <w:rsid w:val="00153061"/>
    <w:rsid w:val="00154477"/>
    <w:rsid w:val="0015464F"/>
    <w:rsid w:val="001551D9"/>
    <w:rsid w:val="001554D5"/>
    <w:rsid w:val="001554D6"/>
    <w:rsid w:val="0015600E"/>
    <w:rsid w:val="00156623"/>
    <w:rsid w:val="00156D75"/>
    <w:rsid w:val="001577A2"/>
    <w:rsid w:val="001614A1"/>
    <w:rsid w:val="00162E55"/>
    <w:rsid w:val="00162E84"/>
    <w:rsid w:val="0016425A"/>
    <w:rsid w:val="0016685C"/>
    <w:rsid w:val="00170E2F"/>
    <w:rsid w:val="00172653"/>
    <w:rsid w:val="00172AD0"/>
    <w:rsid w:val="00172B10"/>
    <w:rsid w:val="001739D6"/>
    <w:rsid w:val="00174984"/>
    <w:rsid w:val="00174B1A"/>
    <w:rsid w:val="001754CB"/>
    <w:rsid w:val="0017614E"/>
    <w:rsid w:val="00181405"/>
    <w:rsid w:val="001821CE"/>
    <w:rsid w:val="0018253F"/>
    <w:rsid w:val="00182EFC"/>
    <w:rsid w:val="00184EC2"/>
    <w:rsid w:val="001850DF"/>
    <w:rsid w:val="001873FB"/>
    <w:rsid w:val="00187787"/>
    <w:rsid w:val="00187CB8"/>
    <w:rsid w:val="00187E3D"/>
    <w:rsid w:val="001932A3"/>
    <w:rsid w:val="001937B3"/>
    <w:rsid w:val="00195DAE"/>
    <w:rsid w:val="001A04D1"/>
    <w:rsid w:val="001A466E"/>
    <w:rsid w:val="001A4AEE"/>
    <w:rsid w:val="001B0E3D"/>
    <w:rsid w:val="001B0F90"/>
    <w:rsid w:val="001B13FC"/>
    <w:rsid w:val="001B36BE"/>
    <w:rsid w:val="001B3BEF"/>
    <w:rsid w:val="001B4368"/>
    <w:rsid w:val="001B50B9"/>
    <w:rsid w:val="001B5317"/>
    <w:rsid w:val="001C14A7"/>
    <w:rsid w:val="001C22BF"/>
    <w:rsid w:val="001C25E0"/>
    <w:rsid w:val="001C3A09"/>
    <w:rsid w:val="001C5506"/>
    <w:rsid w:val="001C7A67"/>
    <w:rsid w:val="001C7C36"/>
    <w:rsid w:val="001D0F4A"/>
    <w:rsid w:val="001D2101"/>
    <w:rsid w:val="001D222B"/>
    <w:rsid w:val="001D2278"/>
    <w:rsid w:val="001D3121"/>
    <w:rsid w:val="001D31A8"/>
    <w:rsid w:val="001D381C"/>
    <w:rsid w:val="001D3E18"/>
    <w:rsid w:val="001D477C"/>
    <w:rsid w:val="001D58DE"/>
    <w:rsid w:val="001D6208"/>
    <w:rsid w:val="001E04F1"/>
    <w:rsid w:val="001E1535"/>
    <w:rsid w:val="001E3877"/>
    <w:rsid w:val="001E487E"/>
    <w:rsid w:val="001E4F23"/>
    <w:rsid w:val="001E518D"/>
    <w:rsid w:val="001E526F"/>
    <w:rsid w:val="001E7099"/>
    <w:rsid w:val="001E735F"/>
    <w:rsid w:val="001E7E32"/>
    <w:rsid w:val="001E7FEF"/>
    <w:rsid w:val="001F08B7"/>
    <w:rsid w:val="001F35B0"/>
    <w:rsid w:val="001F4A2C"/>
    <w:rsid w:val="001F5DA3"/>
    <w:rsid w:val="001F5FAA"/>
    <w:rsid w:val="001F60D1"/>
    <w:rsid w:val="001F63AB"/>
    <w:rsid w:val="0020010C"/>
    <w:rsid w:val="00201654"/>
    <w:rsid w:val="00202E06"/>
    <w:rsid w:val="00202FC1"/>
    <w:rsid w:val="00203BBF"/>
    <w:rsid w:val="002046FF"/>
    <w:rsid w:val="00204852"/>
    <w:rsid w:val="00204C25"/>
    <w:rsid w:val="00210BB5"/>
    <w:rsid w:val="002130CD"/>
    <w:rsid w:val="00213CD9"/>
    <w:rsid w:val="00215A26"/>
    <w:rsid w:val="00216E45"/>
    <w:rsid w:val="0021764E"/>
    <w:rsid w:val="00221232"/>
    <w:rsid w:val="00224141"/>
    <w:rsid w:val="0022446F"/>
    <w:rsid w:val="00226171"/>
    <w:rsid w:val="002264AC"/>
    <w:rsid w:val="00231939"/>
    <w:rsid w:val="00235CC6"/>
    <w:rsid w:val="00236286"/>
    <w:rsid w:val="0023672A"/>
    <w:rsid w:val="00241747"/>
    <w:rsid w:val="00242695"/>
    <w:rsid w:val="00244BBC"/>
    <w:rsid w:val="00246675"/>
    <w:rsid w:val="00246728"/>
    <w:rsid w:val="00246729"/>
    <w:rsid w:val="002518DE"/>
    <w:rsid w:val="00251D70"/>
    <w:rsid w:val="0025437A"/>
    <w:rsid w:val="002554B3"/>
    <w:rsid w:val="00257D1D"/>
    <w:rsid w:val="00260A8C"/>
    <w:rsid w:val="00261622"/>
    <w:rsid w:val="00261650"/>
    <w:rsid w:val="00262CC9"/>
    <w:rsid w:val="002631EB"/>
    <w:rsid w:val="00264DD0"/>
    <w:rsid w:val="002653B7"/>
    <w:rsid w:val="002670B0"/>
    <w:rsid w:val="00267138"/>
    <w:rsid w:val="00274400"/>
    <w:rsid w:val="0027532E"/>
    <w:rsid w:val="00276074"/>
    <w:rsid w:val="00276360"/>
    <w:rsid w:val="00276981"/>
    <w:rsid w:val="00280050"/>
    <w:rsid w:val="00280BC9"/>
    <w:rsid w:val="00280F25"/>
    <w:rsid w:val="00281296"/>
    <w:rsid w:val="00282BE8"/>
    <w:rsid w:val="00283478"/>
    <w:rsid w:val="00284B41"/>
    <w:rsid w:val="00286430"/>
    <w:rsid w:val="00286959"/>
    <w:rsid w:val="0029063D"/>
    <w:rsid w:val="0029232A"/>
    <w:rsid w:val="00295A97"/>
    <w:rsid w:val="0029726E"/>
    <w:rsid w:val="00297EA9"/>
    <w:rsid w:val="002A079A"/>
    <w:rsid w:val="002A080B"/>
    <w:rsid w:val="002A2261"/>
    <w:rsid w:val="002A2BB7"/>
    <w:rsid w:val="002A2E4B"/>
    <w:rsid w:val="002A330B"/>
    <w:rsid w:val="002A476A"/>
    <w:rsid w:val="002A4A14"/>
    <w:rsid w:val="002A5E17"/>
    <w:rsid w:val="002A6C21"/>
    <w:rsid w:val="002A71AD"/>
    <w:rsid w:val="002B0C69"/>
    <w:rsid w:val="002B55BD"/>
    <w:rsid w:val="002B62DC"/>
    <w:rsid w:val="002B6611"/>
    <w:rsid w:val="002B7DD8"/>
    <w:rsid w:val="002C05DA"/>
    <w:rsid w:val="002C1FFA"/>
    <w:rsid w:val="002C34D8"/>
    <w:rsid w:val="002C3C9F"/>
    <w:rsid w:val="002C4205"/>
    <w:rsid w:val="002C454C"/>
    <w:rsid w:val="002C7B7B"/>
    <w:rsid w:val="002D2ABA"/>
    <w:rsid w:val="002D2E1F"/>
    <w:rsid w:val="002D3142"/>
    <w:rsid w:val="002D35FA"/>
    <w:rsid w:val="002D36BA"/>
    <w:rsid w:val="002D480E"/>
    <w:rsid w:val="002D57E7"/>
    <w:rsid w:val="002D794D"/>
    <w:rsid w:val="002E298A"/>
    <w:rsid w:val="002E43A6"/>
    <w:rsid w:val="002E4845"/>
    <w:rsid w:val="002E6B4C"/>
    <w:rsid w:val="002F0CCA"/>
    <w:rsid w:val="002F0E40"/>
    <w:rsid w:val="002F276B"/>
    <w:rsid w:val="002F27F7"/>
    <w:rsid w:val="002F49CA"/>
    <w:rsid w:val="002F51B7"/>
    <w:rsid w:val="002F526B"/>
    <w:rsid w:val="002F54DC"/>
    <w:rsid w:val="002F7389"/>
    <w:rsid w:val="002F7758"/>
    <w:rsid w:val="00300ED0"/>
    <w:rsid w:val="003014D9"/>
    <w:rsid w:val="00301880"/>
    <w:rsid w:val="00301D90"/>
    <w:rsid w:val="0030270C"/>
    <w:rsid w:val="0030471B"/>
    <w:rsid w:val="003049D0"/>
    <w:rsid w:val="00307CA8"/>
    <w:rsid w:val="00307FA0"/>
    <w:rsid w:val="00310EE7"/>
    <w:rsid w:val="00313594"/>
    <w:rsid w:val="00316D07"/>
    <w:rsid w:val="00320834"/>
    <w:rsid w:val="00321507"/>
    <w:rsid w:val="00322530"/>
    <w:rsid w:val="00323265"/>
    <w:rsid w:val="00325F57"/>
    <w:rsid w:val="00330267"/>
    <w:rsid w:val="003318C0"/>
    <w:rsid w:val="00332494"/>
    <w:rsid w:val="003325E2"/>
    <w:rsid w:val="00335BBC"/>
    <w:rsid w:val="00336056"/>
    <w:rsid w:val="00341EDF"/>
    <w:rsid w:val="00342AEC"/>
    <w:rsid w:val="0034373C"/>
    <w:rsid w:val="0034423B"/>
    <w:rsid w:val="00344A8F"/>
    <w:rsid w:val="00346291"/>
    <w:rsid w:val="003469D9"/>
    <w:rsid w:val="00347666"/>
    <w:rsid w:val="003501EB"/>
    <w:rsid w:val="003501FF"/>
    <w:rsid w:val="003502DB"/>
    <w:rsid w:val="00352477"/>
    <w:rsid w:val="003542CD"/>
    <w:rsid w:val="00355417"/>
    <w:rsid w:val="003560AB"/>
    <w:rsid w:val="00360D34"/>
    <w:rsid w:val="0036102B"/>
    <w:rsid w:val="003614D5"/>
    <w:rsid w:val="003624C8"/>
    <w:rsid w:val="00362618"/>
    <w:rsid w:val="003640B9"/>
    <w:rsid w:val="003668E7"/>
    <w:rsid w:val="00370C46"/>
    <w:rsid w:val="0037313F"/>
    <w:rsid w:val="003739DA"/>
    <w:rsid w:val="00373B08"/>
    <w:rsid w:val="003747E9"/>
    <w:rsid w:val="00375BC9"/>
    <w:rsid w:val="0037681C"/>
    <w:rsid w:val="00376B36"/>
    <w:rsid w:val="00377F0C"/>
    <w:rsid w:val="00380D42"/>
    <w:rsid w:val="00381919"/>
    <w:rsid w:val="003830ED"/>
    <w:rsid w:val="003833FF"/>
    <w:rsid w:val="00385EEB"/>
    <w:rsid w:val="00386629"/>
    <w:rsid w:val="003867DB"/>
    <w:rsid w:val="00386ADE"/>
    <w:rsid w:val="00390F70"/>
    <w:rsid w:val="00391203"/>
    <w:rsid w:val="00391338"/>
    <w:rsid w:val="003931E3"/>
    <w:rsid w:val="003945A3"/>
    <w:rsid w:val="0039487C"/>
    <w:rsid w:val="00394ACB"/>
    <w:rsid w:val="003963E1"/>
    <w:rsid w:val="003A2186"/>
    <w:rsid w:val="003A38F4"/>
    <w:rsid w:val="003A5DEB"/>
    <w:rsid w:val="003B1614"/>
    <w:rsid w:val="003B232C"/>
    <w:rsid w:val="003B310B"/>
    <w:rsid w:val="003B3E03"/>
    <w:rsid w:val="003B4422"/>
    <w:rsid w:val="003B5906"/>
    <w:rsid w:val="003B6ABD"/>
    <w:rsid w:val="003B6ACF"/>
    <w:rsid w:val="003B6D3C"/>
    <w:rsid w:val="003B7212"/>
    <w:rsid w:val="003B734B"/>
    <w:rsid w:val="003C00DD"/>
    <w:rsid w:val="003C0D61"/>
    <w:rsid w:val="003C1460"/>
    <w:rsid w:val="003C1C7D"/>
    <w:rsid w:val="003C2CB1"/>
    <w:rsid w:val="003C3012"/>
    <w:rsid w:val="003C356E"/>
    <w:rsid w:val="003D6401"/>
    <w:rsid w:val="003D772D"/>
    <w:rsid w:val="003D7C73"/>
    <w:rsid w:val="003E169F"/>
    <w:rsid w:val="003E2BE3"/>
    <w:rsid w:val="003E638C"/>
    <w:rsid w:val="003E657C"/>
    <w:rsid w:val="003E79B4"/>
    <w:rsid w:val="003E7DB5"/>
    <w:rsid w:val="003F004C"/>
    <w:rsid w:val="003F1020"/>
    <w:rsid w:val="003F2E98"/>
    <w:rsid w:val="003F3BC1"/>
    <w:rsid w:val="003F4D0E"/>
    <w:rsid w:val="003F6D64"/>
    <w:rsid w:val="003F7F93"/>
    <w:rsid w:val="004005BC"/>
    <w:rsid w:val="00401AB5"/>
    <w:rsid w:val="00402512"/>
    <w:rsid w:val="00402D30"/>
    <w:rsid w:val="00403607"/>
    <w:rsid w:val="00403960"/>
    <w:rsid w:val="00406758"/>
    <w:rsid w:val="0040756F"/>
    <w:rsid w:val="00407880"/>
    <w:rsid w:val="0040788C"/>
    <w:rsid w:val="0041165A"/>
    <w:rsid w:val="00411ED6"/>
    <w:rsid w:val="00411F76"/>
    <w:rsid w:val="00412481"/>
    <w:rsid w:val="00413745"/>
    <w:rsid w:val="004139B8"/>
    <w:rsid w:val="00414206"/>
    <w:rsid w:val="004153F3"/>
    <w:rsid w:val="004161B1"/>
    <w:rsid w:val="0041762F"/>
    <w:rsid w:val="004203AD"/>
    <w:rsid w:val="0042255B"/>
    <w:rsid w:val="004228B9"/>
    <w:rsid w:val="00422BAC"/>
    <w:rsid w:val="0042316A"/>
    <w:rsid w:val="004239CB"/>
    <w:rsid w:val="0042763D"/>
    <w:rsid w:val="00430FB2"/>
    <w:rsid w:val="00431C92"/>
    <w:rsid w:val="004327F9"/>
    <w:rsid w:val="00432DC2"/>
    <w:rsid w:val="00435D13"/>
    <w:rsid w:val="004360C5"/>
    <w:rsid w:val="0043668B"/>
    <w:rsid w:val="00440672"/>
    <w:rsid w:val="0044258E"/>
    <w:rsid w:val="004450E8"/>
    <w:rsid w:val="0044532C"/>
    <w:rsid w:val="00445B67"/>
    <w:rsid w:val="00446174"/>
    <w:rsid w:val="00447187"/>
    <w:rsid w:val="004472FC"/>
    <w:rsid w:val="00447860"/>
    <w:rsid w:val="00447EB1"/>
    <w:rsid w:val="00450B8B"/>
    <w:rsid w:val="00453164"/>
    <w:rsid w:val="004536E7"/>
    <w:rsid w:val="004536F5"/>
    <w:rsid w:val="00454B66"/>
    <w:rsid w:val="00455191"/>
    <w:rsid w:val="00456370"/>
    <w:rsid w:val="00460EF8"/>
    <w:rsid w:val="00461583"/>
    <w:rsid w:val="0046330D"/>
    <w:rsid w:val="00464016"/>
    <w:rsid w:val="00464910"/>
    <w:rsid w:val="004660BC"/>
    <w:rsid w:val="004669E2"/>
    <w:rsid w:val="00466C7D"/>
    <w:rsid w:val="00466E9E"/>
    <w:rsid w:val="004724AA"/>
    <w:rsid w:val="004725E4"/>
    <w:rsid w:val="00472B61"/>
    <w:rsid w:val="00472F20"/>
    <w:rsid w:val="004757A2"/>
    <w:rsid w:val="00477058"/>
    <w:rsid w:val="00480906"/>
    <w:rsid w:val="00481D9F"/>
    <w:rsid w:val="00483F42"/>
    <w:rsid w:val="004920F3"/>
    <w:rsid w:val="00492807"/>
    <w:rsid w:val="00492DFA"/>
    <w:rsid w:val="004937BD"/>
    <w:rsid w:val="00495D67"/>
    <w:rsid w:val="00496D3D"/>
    <w:rsid w:val="00497B0E"/>
    <w:rsid w:val="00497B3D"/>
    <w:rsid w:val="00497E22"/>
    <w:rsid w:val="004A21E6"/>
    <w:rsid w:val="004A2F19"/>
    <w:rsid w:val="004A50A2"/>
    <w:rsid w:val="004A6170"/>
    <w:rsid w:val="004B0008"/>
    <w:rsid w:val="004B0AA2"/>
    <w:rsid w:val="004B0FA4"/>
    <w:rsid w:val="004B57AF"/>
    <w:rsid w:val="004C3034"/>
    <w:rsid w:val="004C5367"/>
    <w:rsid w:val="004C54FB"/>
    <w:rsid w:val="004D0ED6"/>
    <w:rsid w:val="004D1166"/>
    <w:rsid w:val="004D203E"/>
    <w:rsid w:val="004D67C1"/>
    <w:rsid w:val="004D6F31"/>
    <w:rsid w:val="004E31F6"/>
    <w:rsid w:val="004E4B8E"/>
    <w:rsid w:val="004E5CE4"/>
    <w:rsid w:val="004E5D2E"/>
    <w:rsid w:val="004E60BF"/>
    <w:rsid w:val="004E70B0"/>
    <w:rsid w:val="004F06A6"/>
    <w:rsid w:val="004F1DF2"/>
    <w:rsid w:val="004F2802"/>
    <w:rsid w:val="004F2AC7"/>
    <w:rsid w:val="004F39B4"/>
    <w:rsid w:val="004F5765"/>
    <w:rsid w:val="004F5777"/>
    <w:rsid w:val="004F5CDA"/>
    <w:rsid w:val="0050008C"/>
    <w:rsid w:val="00500231"/>
    <w:rsid w:val="00500B48"/>
    <w:rsid w:val="00504025"/>
    <w:rsid w:val="00504237"/>
    <w:rsid w:val="00504E28"/>
    <w:rsid w:val="00505734"/>
    <w:rsid w:val="00506053"/>
    <w:rsid w:val="00506917"/>
    <w:rsid w:val="00510CD9"/>
    <w:rsid w:val="00511517"/>
    <w:rsid w:val="00512F4F"/>
    <w:rsid w:val="005130AD"/>
    <w:rsid w:val="00517B01"/>
    <w:rsid w:val="0052013D"/>
    <w:rsid w:val="00521326"/>
    <w:rsid w:val="005243AA"/>
    <w:rsid w:val="00526159"/>
    <w:rsid w:val="005262C8"/>
    <w:rsid w:val="00526DF6"/>
    <w:rsid w:val="00530051"/>
    <w:rsid w:val="00530EC5"/>
    <w:rsid w:val="00531540"/>
    <w:rsid w:val="005327C6"/>
    <w:rsid w:val="00532FF6"/>
    <w:rsid w:val="0053421A"/>
    <w:rsid w:val="005347EA"/>
    <w:rsid w:val="00534932"/>
    <w:rsid w:val="00534B0C"/>
    <w:rsid w:val="00535FC8"/>
    <w:rsid w:val="005373FC"/>
    <w:rsid w:val="00537436"/>
    <w:rsid w:val="0053E1CE"/>
    <w:rsid w:val="005415F5"/>
    <w:rsid w:val="00542CF9"/>
    <w:rsid w:val="005430FC"/>
    <w:rsid w:val="00544316"/>
    <w:rsid w:val="00545ED3"/>
    <w:rsid w:val="00547178"/>
    <w:rsid w:val="00547403"/>
    <w:rsid w:val="00547789"/>
    <w:rsid w:val="00552566"/>
    <w:rsid w:val="005528FE"/>
    <w:rsid w:val="00552A9F"/>
    <w:rsid w:val="00556FBB"/>
    <w:rsid w:val="005571D0"/>
    <w:rsid w:val="00560165"/>
    <w:rsid w:val="00560FF5"/>
    <w:rsid w:val="00561F2D"/>
    <w:rsid w:val="00561FF7"/>
    <w:rsid w:val="0056229A"/>
    <w:rsid w:val="00562759"/>
    <w:rsid w:val="00562929"/>
    <w:rsid w:val="00567693"/>
    <w:rsid w:val="00567BAB"/>
    <w:rsid w:val="00570F01"/>
    <w:rsid w:val="00572B6A"/>
    <w:rsid w:val="00573BEC"/>
    <w:rsid w:val="00574FF8"/>
    <w:rsid w:val="0057603A"/>
    <w:rsid w:val="0057776A"/>
    <w:rsid w:val="00580422"/>
    <w:rsid w:val="005805CA"/>
    <w:rsid w:val="00580E0C"/>
    <w:rsid w:val="00582808"/>
    <w:rsid w:val="0058420C"/>
    <w:rsid w:val="00584BFC"/>
    <w:rsid w:val="00591118"/>
    <w:rsid w:val="00592967"/>
    <w:rsid w:val="005941F7"/>
    <w:rsid w:val="005949D4"/>
    <w:rsid w:val="00596477"/>
    <w:rsid w:val="00597189"/>
    <w:rsid w:val="00597279"/>
    <w:rsid w:val="005A0D94"/>
    <w:rsid w:val="005A15FD"/>
    <w:rsid w:val="005A272F"/>
    <w:rsid w:val="005A42BE"/>
    <w:rsid w:val="005A449C"/>
    <w:rsid w:val="005A4B17"/>
    <w:rsid w:val="005A638F"/>
    <w:rsid w:val="005A6488"/>
    <w:rsid w:val="005A7312"/>
    <w:rsid w:val="005B36FA"/>
    <w:rsid w:val="005B3A27"/>
    <w:rsid w:val="005B449B"/>
    <w:rsid w:val="005B5374"/>
    <w:rsid w:val="005C0AA5"/>
    <w:rsid w:val="005C0B3E"/>
    <w:rsid w:val="005C1430"/>
    <w:rsid w:val="005C31EA"/>
    <w:rsid w:val="005C3276"/>
    <w:rsid w:val="005C3763"/>
    <w:rsid w:val="005C38C2"/>
    <w:rsid w:val="005C40F5"/>
    <w:rsid w:val="005C4147"/>
    <w:rsid w:val="005C47D1"/>
    <w:rsid w:val="005C79C3"/>
    <w:rsid w:val="005D177C"/>
    <w:rsid w:val="005D2937"/>
    <w:rsid w:val="005D4461"/>
    <w:rsid w:val="005E1FD9"/>
    <w:rsid w:val="005E35B8"/>
    <w:rsid w:val="005E3798"/>
    <w:rsid w:val="005E41B4"/>
    <w:rsid w:val="005E4722"/>
    <w:rsid w:val="005E4C0D"/>
    <w:rsid w:val="005E5E9E"/>
    <w:rsid w:val="005E75E5"/>
    <w:rsid w:val="005E7F2A"/>
    <w:rsid w:val="005F19D7"/>
    <w:rsid w:val="005F380F"/>
    <w:rsid w:val="005F485D"/>
    <w:rsid w:val="005F4A5C"/>
    <w:rsid w:val="00600A80"/>
    <w:rsid w:val="00601075"/>
    <w:rsid w:val="006011FD"/>
    <w:rsid w:val="00601FB8"/>
    <w:rsid w:val="00602251"/>
    <w:rsid w:val="00602D62"/>
    <w:rsid w:val="0060357A"/>
    <w:rsid w:val="0060613C"/>
    <w:rsid w:val="00606D94"/>
    <w:rsid w:val="00607834"/>
    <w:rsid w:val="00607A85"/>
    <w:rsid w:val="00607B6C"/>
    <w:rsid w:val="006103A9"/>
    <w:rsid w:val="006104C6"/>
    <w:rsid w:val="00612898"/>
    <w:rsid w:val="00612F14"/>
    <w:rsid w:val="00615657"/>
    <w:rsid w:val="00616438"/>
    <w:rsid w:val="006167DA"/>
    <w:rsid w:val="00621982"/>
    <w:rsid w:val="006244DF"/>
    <w:rsid w:val="006279FB"/>
    <w:rsid w:val="006303BC"/>
    <w:rsid w:val="006335FA"/>
    <w:rsid w:val="0063376E"/>
    <w:rsid w:val="00635C4B"/>
    <w:rsid w:val="00637997"/>
    <w:rsid w:val="00637ECF"/>
    <w:rsid w:val="00641586"/>
    <w:rsid w:val="006421B9"/>
    <w:rsid w:val="00643332"/>
    <w:rsid w:val="00643F14"/>
    <w:rsid w:val="0064408F"/>
    <w:rsid w:val="00644C00"/>
    <w:rsid w:val="00644C76"/>
    <w:rsid w:val="006526B9"/>
    <w:rsid w:val="0065447F"/>
    <w:rsid w:val="00657684"/>
    <w:rsid w:val="00660D84"/>
    <w:rsid w:val="0066267F"/>
    <w:rsid w:val="00662B14"/>
    <w:rsid w:val="00662DC5"/>
    <w:rsid w:val="00663FEB"/>
    <w:rsid w:val="00664779"/>
    <w:rsid w:val="00671ECA"/>
    <w:rsid w:val="00675F70"/>
    <w:rsid w:val="00677C6E"/>
    <w:rsid w:val="00680E30"/>
    <w:rsid w:val="006810DC"/>
    <w:rsid w:val="0068158F"/>
    <w:rsid w:val="0068577A"/>
    <w:rsid w:val="00685FAF"/>
    <w:rsid w:val="0069155E"/>
    <w:rsid w:val="00691B70"/>
    <w:rsid w:val="006921FA"/>
    <w:rsid w:val="00695AA5"/>
    <w:rsid w:val="00696343"/>
    <w:rsid w:val="00696838"/>
    <w:rsid w:val="006974C2"/>
    <w:rsid w:val="006A4998"/>
    <w:rsid w:val="006A5AA3"/>
    <w:rsid w:val="006B01C7"/>
    <w:rsid w:val="006B0BBD"/>
    <w:rsid w:val="006B1923"/>
    <w:rsid w:val="006B2A7A"/>
    <w:rsid w:val="006B2C26"/>
    <w:rsid w:val="006B2E6C"/>
    <w:rsid w:val="006B2FBF"/>
    <w:rsid w:val="006B32E9"/>
    <w:rsid w:val="006B393C"/>
    <w:rsid w:val="006B3B13"/>
    <w:rsid w:val="006B3EB0"/>
    <w:rsid w:val="006B5799"/>
    <w:rsid w:val="006B7563"/>
    <w:rsid w:val="006B7B70"/>
    <w:rsid w:val="006B7C34"/>
    <w:rsid w:val="006C05AF"/>
    <w:rsid w:val="006C3143"/>
    <w:rsid w:val="006C3369"/>
    <w:rsid w:val="006C3D3C"/>
    <w:rsid w:val="006C3E35"/>
    <w:rsid w:val="006C3E44"/>
    <w:rsid w:val="006C5669"/>
    <w:rsid w:val="006C608E"/>
    <w:rsid w:val="006C70BE"/>
    <w:rsid w:val="006C7BD5"/>
    <w:rsid w:val="006D074C"/>
    <w:rsid w:val="006D1619"/>
    <w:rsid w:val="006D2111"/>
    <w:rsid w:val="006D268E"/>
    <w:rsid w:val="006D2A5F"/>
    <w:rsid w:val="006E3A74"/>
    <w:rsid w:val="006E3FC4"/>
    <w:rsid w:val="006E4DFB"/>
    <w:rsid w:val="006E52F2"/>
    <w:rsid w:val="006E609E"/>
    <w:rsid w:val="006E7CC8"/>
    <w:rsid w:val="006F24A4"/>
    <w:rsid w:val="006F2ADC"/>
    <w:rsid w:val="006F31F0"/>
    <w:rsid w:val="006F33A8"/>
    <w:rsid w:val="006F77FC"/>
    <w:rsid w:val="00702CFB"/>
    <w:rsid w:val="0070419D"/>
    <w:rsid w:val="00704241"/>
    <w:rsid w:val="00705333"/>
    <w:rsid w:val="00710999"/>
    <w:rsid w:val="00712001"/>
    <w:rsid w:val="00712006"/>
    <w:rsid w:val="0071463F"/>
    <w:rsid w:val="00714C2A"/>
    <w:rsid w:val="00716F9B"/>
    <w:rsid w:val="0072037F"/>
    <w:rsid w:val="00722145"/>
    <w:rsid w:val="0072367C"/>
    <w:rsid w:val="00723B8E"/>
    <w:rsid w:val="00723F28"/>
    <w:rsid w:val="007300B4"/>
    <w:rsid w:val="0073067B"/>
    <w:rsid w:val="00730D64"/>
    <w:rsid w:val="007310F8"/>
    <w:rsid w:val="00732361"/>
    <w:rsid w:val="00732AE7"/>
    <w:rsid w:val="00737726"/>
    <w:rsid w:val="0074072F"/>
    <w:rsid w:val="00741C27"/>
    <w:rsid w:val="00742364"/>
    <w:rsid w:val="007426E9"/>
    <w:rsid w:val="00742833"/>
    <w:rsid w:val="00745A69"/>
    <w:rsid w:val="00746936"/>
    <w:rsid w:val="0074797A"/>
    <w:rsid w:val="00750B02"/>
    <w:rsid w:val="00752086"/>
    <w:rsid w:val="00753018"/>
    <w:rsid w:val="00753D45"/>
    <w:rsid w:val="007543EC"/>
    <w:rsid w:val="00760F75"/>
    <w:rsid w:val="00764249"/>
    <w:rsid w:val="007642AE"/>
    <w:rsid w:val="0076685F"/>
    <w:rsid w:val="00766D90"/>
    <w:rsid w:val="00770862"/>
    <w:rsid w:val="00770AF5"/>
    <w:rsid w:val="007728AF"/>
    <w:rsid w:val="00773E2C"/>
    <w:rsid w:val="00775196"/>
    <w:rsid w:val="00775A5F"/>
    <w:rsid w:val="0077607F"/>
    <w:rsid w:val="007766F8"/>
    <w:rsid w:val="00776B2A"/>
    <w:rsid w:val="007806D7"/>
    <w:rsid w:val="00784491"/>
    <w:rsid w:val="007855EF"/>
    <w:rsid w:val="007858E1"/>
    <w:rsid w:val="007911C3"/>
    <w:rsid w:val="007935B9"/>
    <w:rsid w:val="00794DA4"/>
    <w:rsid w:val="00794EB1"/>
    <w:rsid w:val="00795BF6"/>
    <w:rsid w:val="00797E1E"/>
    <w:rsid w:val="007A03D7"/>
    <w:rsid w:val="007A06F3"/>
    <w:rsid w:val="007A2668"/>
    <w:rsid w:val="007A2A87"/>
    <w:rsid w:val="007A465A"/>
    <w:rsid w:val="007A5335"/>
    <w:rsid w:val="007A5AB5"/>
    <w:rsid w:val="007A726E"/>
    <w:rsid w:val="007B1B4E"/>
    <w:rsid w:val="007B359E"/>
    <w:rsid w:val="007B4DFD"/>
    <w:rsid w:val="007B58C4"/>
    <w:rsid w:val="007B5A33"/>
    <w:rsid w:val="007B6717"/>
    <w:rsid w:val="007B7C30"/>
    <w:rsid w:val="007C0F4B"/>
    <w:rsid w:val="007C19C8"/>
    <w:rsid w:val="007C5FAF"/>
    <w:rsid w:val="007D13F5"/>
    <w:rsid w:val="007D3669"/>
    <w:rsid w:val="007D3B84"/>
    <w:rsid w:val="007D6342"/>
    <w:rsid w:val="007D7425"/>
    <w:rsid w:val="007E2156"/>
    <w:rsid w:val="007E221A"/>
    <w:rsid w:val="007E633D"/>
    <w:rsid w:val="007E768E"/>
    <w:rsid w:val="007E77CF"/>
    <w:rsid w:val="007F0587"/>
    <w:rsid w:val="007F1CBD"/>
    <w:rsid w:val="007F40C6"/>
    <w:rsid w:val="007F5013"/>
    <w:rsid w:val="007F57B8"/>
    <w:rsid w:val="007F63CE"/>
    <w:rsid w:val="007F6E31"/>
    <w:rsid w:val="008011BB"/>
    <w:rsid w:val="00801373"/>
    <w:rsid w:val="00804B2D"/>
    <w:rsid w:val="00805094"/>
    <w:rsid w:val="0080562D"/>
    <w:rsid w:val="00806926"/>
    <w:rsid w:val="00806B1D"/>
    <w:rsid w:val="00807578"/>
    <w:rsid w:val="00810839"/>
    <w:rsid w:val="00812355"/>
    <w:rsid w:val="00813441"/>
    <w:rsid w:val="0081398A"/>
    <w:rsid w:val="008142E3"/>
    <w:rsid w:val="00815FF4"/>
    <w:rsid w:val="008167D0"/>
    <w:rsid w:val="00817276"/>
    <w:rsid w:val="00817523"/>
    <w:rsid w:val="0081765A"/>
    <w:rsid w:val="00817CA4"/>
    <w:rsid w:val="00820564"/>
    <w:rsid w:val="00820B92"/>
    <w:rsid w:val="00820DA8"/>
    <w:rsid w:val="00824D32"/>
    <w:rsid w:val="008255AB"/>
    <w:rsid w:val="0082595A"/>
    <w:rsid w:val="00825F4D"/>
    <w:rsid w:val="008332BC"/>
    <w:rsid w:val="008415D0"/>
    <w:rsid w:val="008415F4"/>
    <w:rsid w:val="00841C18"/>
    <w:rsid w:val="008429B0"/>
    <w:rsid w:val="00844261"/>
    <w:rsid w:val="0084561C"/>
    <w:rsid w:val="00845A90"/>
    <w:rsid w:val="008472FC"/>
    <w:rsid w:val="00847EFF"/>
    <w:rsid w:val="00847F7A"/>
    <w:rsid w:val="00850FA9"/>
    <w:rsid w:val="00851169"/>
    <w:rsid w:val="00855076"/>
    <w:rsid w:val="008560E7"/>
    <w:rsid w:val="00856A7C"/>
    <w:rsid w:val="00860976"/>
    <w:rsid w:val="00861F14"/>
    <w:rsid w:val="00862A94"/>
    <w:rsid w:val="00862FB4"/>
    <w:rsid w:val="00863396"/>
    <w:rsid w:val="0086352D"/>
    <w:rsid w:val="0086396F"/>
    <w:rsid w:val="00865000"/>
    <w:rsid w:val="00865118"/>
    <w:rsid w:val="00867199"/>
    <w:rsid w:val="00871650"/>
    <w:rsid w:val="00871D1A"/>
    <w:rsid w:val="00877680"/>
    <w:rsid w:val="0088086B"/>
    <w:rsid w:val="008813DC"/>
    <w:rsid w:val="00881E11"/>
    <w:rsid w:val="008833C0"/>
    <w:rsid w:val="0088606D"/>
    <w:rsid w:val="00886A01"/>
    <w:rsid w:val="0088734E"/>
    <w:rsid w:val="00887BF6"/>
    <w:rsid w:val="0089082B"/>
    <w:rsid w:val="00890E7B"/>
    <w:rsid w:val="00890F37"/>
    <w:rsid w:val="00891D51"/>
    <w:rsid w:val="00892646"/>
    <w:rsid w:val="0089335F"/>
    <w:rsid w:val="008936B1"/>
    <w:rsid w:val="00897CDF"/>
    <w:rsid w:val="008A02F8"/>
    <w:rsid w:val="008A1E19"/>
    <w:rsid w:val="008A3D3D"/>
    <w:rsid w:val="008A4D18"/>
    <w:rsid w:val="008A5DB9"/>
    <w:rsid w:val="008A6318"/>
    <w:rsid w:val="008A6E6A"/>
    <w:rsid w:val="008A7099"/>
    <w:rsid w:val="008A785F"/>
    <w:rsid w:val="008A7F53"/>
    <w:rsid w:val="008B1C94"/>
    <w:rsid w:val="008B1D4E"/>
    <w:rsid w:val="008B213A"/>
    <w:rsid w:val="008B2390"/>
    <w:rsid w:val="008B308C"/>
    <w:rsid w:val="008B3279"/>
    <w:rsid w:val="008C0E80"/>
    <w:rsid w:val="008C567A"/>
    <w:rsid w:val="008C746A"/>
    <w:rsid w:val="008C7CE5"/>
    <w:rsid w:val="008D095E"/>
    <w:rsid w:val="008D1E30"/>
    <w:rsid w:val="008D2727"/>
    <w:rsid w:val="008D5088"/>
    <w:rsid w:val="008E132B"/>
    <w:rsid w:val="008E1D75"/>
    <w:rsid w:val="008E5942"/>
    <w:rsid w:val="008E5F33"/>
    <w:rsid w:val="008E662F"/>
    <w:rsid w:val="008F0624"/>
    <w:rsid w:val="008F0F02"/>
    <w:rsid w:val="008F2CE5"/>
    <w:rsid w:val="008F4885"/>
    <w:rsid w:val="008F58C5"/>
    <w:rsid w:val="008F744B"/>
    <w:rsid w:val="008F7786"/>
    <w:rsid w:val="008F7D4E"/>
    <w:rsid w:val="009005FC"/>
    <w:rsid w:val="00900EDA"/>
    <w:rsid w:val="0090239F"/>
    <w:rsid w:val="009066E2"/>
    <w:rsid w:val="00907482"/>
    <w:rsid w:val="00913591"/>
    <w:rsid w:val="00913941"/>
    <w:rsid w:val="00913FFC"/>
    <w:rsid w:val="00914235"/>
    <w:rsid w:val="00916264"/>
    <w:rsid w:val="00916DC7"/>
    <w:rsid w:val="009215B5"/>
    <w:rsid w:val="00921863"/>
    <w:rsid w:val="00921ECC"/>
    <w:rsid w:val="00922EE1"/>
    <w:rsid w:val="0092392F"/>
    <w:rsid w:val="00925202"/>
    <w:rsid w:val="0092575D"/>
    <w:rsid w:val="00925AE5"/>
    <w:rsid w:val="00926805"/>
    <w:rsid w:val="0092698E"/>
    <w:rsid w:val="00930A51"/>
    <w:rsid w:val="00930B27"/>
    <w:rsid w:val="00930EED"/>
    <w:rsid w:val="0093146C"/>
    <w:rsid w:val="009325FE"/>
    <w:rsid w:val="0093299A"/>
    <w:rsid w:val="009343A1"/>
    <w:rsid w:val="00937FB2"/>
    <w:rsid w:val="0094160C"/>
    <w:rsid w:val="00942662"/>
    <w:rsid w:val="00944ADF"/>
    <w:rsid w:val="00945C33"/>
    <w:rsid w:val="009501AE"/>
    <w:rsid w:val="00951626"/>
    <w:rsid w:val="009518F6"/>
    <w:rsid w:val="0095395D"/>
    <w:rsid w:val="00956010"/>
    <w:rsid w:val="0095722D"/>
    <w:rsid w:val="00957828"/>
    <w:rsid w:val="00963A7F"/>
    <w:rsid w:val="009641D6"/>
    <w:rsid w:val="009653CD"/>
    <w:rsid w:val="00966EA0"/>
    <w:rsid w:val="009671A4"/>
    <w:rsid w:val="009675F1"/>
    <w:rsid w:val="0097140E"/>
    <w:rsid w:val="00971A40"/>
    <w:rsid w:val="0097425E"/>
    <w:rsid w:val="00974D0F"/>
    <w:rsid w:val="00975E96"/>
    <w:rsid w:val="009775EC"/>
    <w:rsid w:val="00977C25"/>
    <w:rsid w:val="00982C42"/>
    <w:rsid w:val="00982E5C"/>
    <w:rsid w:val="00983F9F"/>
    <w:rsid w:val="00984080"/>
    <w:rsid w:val="00984404"/>
    <w:rsid w:val="00984F27"/>
    <w:rsid w:val="00985F38"/>
    <w:rsid w:val="009868B6"/>
    <w:rsid w:val="00987884"/>
    <w:rsid w:val="009904EF"/>
    <w:rsid w:val="00990F88"/>
    <w:rsid w:val="0099121C"/>
    <w:rsid w:val="00992923"/>
    <w:rsid w:val="00993F9D"/>
    <w:rsid w:val="00997106"/>
    <w:rsid w:val="009972B8"/>
    <w:rsid w:val="0099793A"/>
    <w:rsid w:val="009A0552"/>
    <w:rsid w:val="009A099A"/>
    <w:rsid w:val="009A0D48"/>
    <w:rsid w:val="009A2712"/>
    <w:rsid w:val="009A3306"/>
    <w:rsid w:val="009A3C5D"/>
    <w:rsid w:val="009A54EA"/>
    <w:rsid w:val="009A5518"/>
    <w:rsid w:val="009A671A"/>
    <w:rsid w:val="009A7B7A"/>
    <w:rsid w:val="009B01B4"/>
    <w:rsid w:val="009B38EE"/>
    <w:rsid w:val="009B4213"/>
    <w:rsid w:val="009B75D0"/>
    <w:rsid w:val="009B7E1B"/>
    <w:rsid w:val="009C10F1"/>
    <w:rsid w:val="009C58C7"/>
    <w:rsid w:val="009C6581"/>
    <w:rsid w:val="009D1718"/>
    <w:rsid w:val="009D185F"/>
    <w:rsid w:val="009D280E"/>
    <w:rsid w:val="009D389A"/>
    <w:rsid w:val="009D4B58"/>
    <w:rsid w:val="009D6FD0"/>
    <w:rsid w:val="009E0A87"/>
    <w:rsid w:val="009E3F41"/>
    <w:rsid w:val="009E4B5D"/>
    <w:rsid w:val="009E6EF6"/>
    <w:rsid w:val="009F0A00"/>
    <w:rsid w:val="009F0EE4"/>
    <w:rsid w:val="009F7A20"/>
    <w:rsid w:val="00A00E20"/>
    <w:rsid w:val="00A01353"/>
    <w:rsid w:val="00A02194"/>
    <w:rsid w:val="00A036A4"/>
    <w:rsid w:val="00A04688"/>
    <w:rsid w:val="00A10C41"/>
    <w:rsid w:val="00A12347"/>
    <w:rsid w:val="00A13BDB"/>
    <w:rsid w:val="00A1403F"/>
    <w:rsid w:val="00A1441F"/>
    <w:rsid w:val="00A158A8"/>
    <w:rsid w:val="00A15A37"/>
    <w:rsid w:val="00A168F3"/>
    <w:rsid w:val="00A17CFF"/>
    <w:rsid w:val="00A20200"/>
    <w:rsid w:val="00A228F7"/>
    <w:rsid w:val="00A22B0A"/>
    <w:rsid w:val="00A25525"/>
    <w:rsid w:val="00A26775"/>
    <w:rsid w:val="00A32976"/>
    <w:rsid w:val="00A343E8"/>
    <w:rsid w:val="00A35396"/>
    <w:rsid w:val="00A35E14"/>
    <w:rsid w:val="00A36963"/>
    <w:rsid w:val="00A41994"/>
    <w:rsid w:val="00A419E9"/>
    <w:rsid w:val="00A445CC"/>
    <w:rsid w:val="00A45513"/>
    <w:rsid w:val="00A47139"/>
    <w:rsid w:val="00A50259"/>
    <w:rsid w:val="00A50B0A"/>
    <w:rsid w:val="00A51323"/>
    <w:rsid w:val="00A51688"/>
    <w:rsid w:val="00A53C0B"/>
    <w:rsid w:val="00A554D2"/>
    <w:rsid w:val="00A56D34"/>
    <w:rsid w:val="00A604CB"/>
    <w:rsid w:val="00A60A53"/>
    <w:rsid w:val="00A60E00"/>
    <w:rsid w:val="00A6121B"/>
    <w:rsid w:val="00A612E5"/>
    <w:rsid w:val="00A63551"/>
    <w:rsid w:val="00A66686"/>
    <w:rsid w:val="00A6701D"/>
    <w:rsid w:val="00A70063"/>
    <w:rsid w:val="00A72254"/>
    <w:rsid w:val="00A74D83"/>
    <w:rsid w:val="00A74E99"/>
    <w:rsid w:val="00A7595D"/>
    <w:rsid w:val="00A7615C"/>
    <w:rsid w:val="00A7789B"/>
    <w:rsid w:val="00A77CD2"/>
    <w:rsid w:val="00A8317E"/>
    <w:rsid w:val="00A8351B"/>
    <w:rsid w:val="00A8496A"/>
    <w:rsid w:val="00A8672E"/>
    <w:rsid w:val="00A9135E"/>
    <w:rsid w:val="00A91C34"/>
    <w:rsid w:val="00A94C8E"/>
    <w:rsid w:val="00A9502B"/>
    <w:rsid w:val="00A953E0"/>
    <w:rsid w:val="00A95727"/>
    <w:rsid w:val="00A9616D"/>
    <w:rsid w:val="00A96CFA"/>
    <w:rsid w:val="00A9758A"/>
    <w:rsid w:val="00AA1A44"/>
    <w:rsid w:val="00AA200F"/>
    <w:rsid w:val="00AA3DC7"/>
    <w:rsid w:val="00AA6014"/>
    <w:rsid w:val="00AA628D"/>
    <w:rsid w:val="00AA6F76"/>
    <w:rsid w:val="00AB1EEF"/>
    <w:rsid w:val="00AB1F7F"/>
    <w:rsid w:val="00AB21B6"/>
    <w:rsid w:val="00AB2D6E"/>
    <w:rsid w:val="00AC145E"/>
    <w:rsid w:val="00AC5359"/>
    <w:rsid w:val="00AC6226"/>
    <w:rsid w:val="00AC6D69"/>
    <w:rsid w:val="00AC72D4"/>
    <w:rsid w:val="00AC7874"/>
    <w:rsid w:val="00AC7E0C"/>
    <w:rsid w:val="00AD1FBE"/>
    <w:rsid w:val="00AD4EF3"/>
    <w:rsid w:val="00AD757D"/>
    <w:rsid w:val="00AD79CE"/>
    <w:rsid w:val="00AD7A0D"/>
    <w:rsid w:val="00AE1105"/>
    <w:rsid w:val="00AE22A5"/>
    <w:rsid w:val="00AE5273"/>
    <w:rsid w:val="00AE5CB2"/>
    <w:rsid w:val="00AE7E5A"/>
    <w:rsid w:val="00AF1A26"/>
    <w:rsid w:val="00AF3339"/>
    <w:rsid w:val="00AF4EB1"/>
    <w:rsid w:val="00AF5DD6"/>
    <w:rsid w:val="00B00799"/>
    <w:rsid w:val="00B00D75"/>
    <w:rsid w:val="00B03946"/>
    <w:rsid w:val="00B03D2B"/>
    <w:rsid w:val="00B06653"/>
    <w:rsid w:val="00B10E8F"/>
    <w:rsid w:val="00B10EAB"/>
    <w:rsid w:val="00B10FAA"/>
    <w:rsid w:val="00B12DC6"/>
    <w:rsid w:val="00B13BCD"/>
    <w:rsid w:val="00B21303"/>
    <w:rsid w:val="00B233B1"/>
    <w:rsid w:val="00B24986"/>
    <w:rsid w:val="00B2593F"/>
    <w:rsid w:val="00B27673"/>
    <w:rsid w:val="00B3098D"/>
    <w:rsid w:val="00B335B3"/>
    <w:rsid w:val="00B369EF"/>
    <w:rsid w:val="00B36D0E"/>
    <w:rsid w:val="00B41E97"/>
    <w:rsid w:val="00B46F07"/>
    <w:rsid w:val="00B46F41"/>
    <w:rsid w:val="00B5533C"/>
    <w:rsid w:val="00B55942"/>
    <w:rsid w:val="00B56CD3"/>
    <w:rsid w:val="00B57044"/>
    <w:rsid w:val="00B5722D"/>
    <w:rsid w:val="00B57E1F"/>
    <w:rsid w:val="00B6058B"/>
    <w:rsid w:val="00B610A6"/>
    <w:rsid w:val="00B613F7"/>
    <w:rsid w:val="00B624A3"/>
    <w:rsid w:val="00B627BF"/>
    <w:rsid w:val="00B64F7A"/>
    <w:rsid w:val="00B70E4B"/>
    <w:rsid w:val="00B71E80"/>
    <w:rsid w:val="00B76E2A"/>
    <w:rsid w:val="00B7735C"/>
    <w:rsid w:val="00B8036E"/>
    <w:rsid w:val="00B81852"/>
    <w:rsid w:val="00B876C6"/>
    <w:rsid w:val="00B87D31"/>
    <w:rsid w:val="00B92267"/>
    <w:rsid w:val="00B9234F"/>
    <w:rsid w:val="00B946EC"/>
    <w:rsid w:val="00B961F6"/>
    <w:rsid w:val="00B97A85"/>
    <w:rsid w:val="00B97B05"/>
    <w:rsid w:val="00BA3BE8"/>
    <w:rsid w:val="00BA47C4"/>
    <w:rsid w:val="00BA5176"/>
    <w:rsid w:val="00BA7482"/>
    <w:rsid w:val="00BB0EC6"/>
    <w:rsid w:val="00BB6384"/>
    <w:rsid w:val="00BB642C"/>
    <w:rsid w:val="00BC06A2"/>
    <w:rsid w:val="00BC1ED5"/>
    <w:rsid w:val="00BC2157"/>
    <w:rsid w:val="00BC30B9"/>
    <w:rsid w:val="00BC51A2"/>
    <w:rsid w:val="00BC5DBD"/>
    <w:rsid w:val="00BC7B13"/>
    <w:rsid w:val="00BD1576"/>
    <w:rsid w:val="00BD1802"/>
    <w:rsid w:val="00BD1B05"/>
    <w:rsid w:val="00BD2E78"/>
    <w:rsid w:val="00BD3303"/>
    <w:rsid w:val="00BD3395"/>
    <w:rsid w:val="00BD3F27"/>
    <w:rsid w:val="00BD5913"/>
    <w:rsid w:val="00BD7349"/>
    <w:rsid w:val="00BE1138"/>
    <w:rsid w:val="00BE1186"/>
    <w:rsid w:val="00BE131D"/>
    <w:rsid w:val="00BE30A3"/>
    <w:rsid w:val="00BE3175"/>
    <w:rsid w:val="00BE4556"/>
    <w:rsid w:val="00BF1177"/>
    <w:rsid w:val="00BF38B4"/>
    <w:rsid w:val="00BF3F9C"/>
    <w:rsid w:val="00BF50C6"/>
    <w:rsid w:val="00BF5B54"/>
    <w:rsid w:val="00BF7A84"/>
    <w:rsid w:val="00C0084C"/>
    <w:rsid w:val="00C00882"/>
    <w:rsid w:val="00C01C21"/>
    <w:rsid w:val="00C0213E"/>
    <w:rsid w:val="00C02EA3"/>
    <w:rsid w:val="00C03B35"/>
    <w:rsid w:val="00C03B8A"/>
    <w:rsid w:val="00C042A9"/>
    <w:rsid w:val="00C070B9"/>
    <w:rsid w:val="00C0735C"/>
    <w:rsid w:val="00C07A00"/>
    <w:rsid w:val="00C10DCF"/>
    <w:rsid w:val="00C12F30"/>
    <w:rsid w:val="00C133E2"/>
    <w:rsid w:val="00C1545A"/>
    <w:rsid w:val="00C15D1B"/>
    <w:rsid w:val="00C15D51"/>
    <w:rsid w:val="00C20CC1"/>
    <w:rsid w:val="00C226D3"/>
    <w:rsid w:val="00C2547A"/>
    <w:rsid w:val="00C25E8E"/>
    <w:rsid w:val="00C34DDA"/>
    <w:rsid w:val="00C46B5F"/>
    <w:rsid w:val="00C46ED6"/>
    <w:rsid w:val="00C47445"/>
    <w:rsid w:val="00C47C69"/>
    <w:rsid w:val="00C518B1"/>
    <w:rsid w:val="00C52F46"/>
    <w:rsid w:val="00C553AA"/>
    <w:rsid w:val="00C57827"/>
    <w:rsid w:val="00C57E6A"/>
    <w:rsid w:val="00C61BFA"/>
    <w:rsid w:val="00C62194"/>
    <w:rsid w:val="00C6271E"/>
    <w:rsid w:val="00C642A7"/>
    <w:rsid w:val="00C642FA"/>
    <w:rsid w:val="00C66325"/>
    <w:rsid w:val="00C66D9D"/>
    <w:rsid w:val="00C7305D"/>
    <w:rsid w:val="00C73547"/>
    <w:rsid w:val="00C73C8B"/>
    <w:rsid w:val="00C73EF1"/>
    <w:rsid w:val="00C74257"/>
    <w:rsid w:val="00C77D24"/>
    <w:rsid w:val="00C8019D"/>
    <w:rsid w:val="00C80819"/>
    <w:rsid w:val="00C824D8"/>
    <w:rsid w:val="00C85541"/>
    <w:rsid w:val="00C85CB1"/>
    <w:rsid w:val="00C874A9"/>
    <w:rsid w:val="00C91344"/>
    <w:rsid w:val="00C91B67"/>
    <w:rsid w:val="00C93BA4"/>
    <w:rsid w:val="00C9473B"/>
    <w:rsid w:val="00C95334"/>
    <w:rsid w:val="00C96FCA"/>
    <w:rsid w:val="00C97ECD"/>
    <w:rsid w:val="00CA000D"/>
    <w:rsid w:val="00CA027D"/>
    <w:rsid w:val="00CA13AC"/>
    <w:rsid w:val="00CA14CC"/>
    <w:rsid w:val="00CA1C32"/>
    <w:rsid w:val="00CA2645"/>
    <w:rsid w:val="00CA3A98"/>
    <w:rsid w:val="00CA4D7B"/>
    <w:rsid w:val="00CA4E5A"/>
    <w:rsid w:val="00CA6066"/>
    <w:rsid w:val="00CB08F4"/>
    <w:rsid w:val="00CB1335"/>
    <w:rsid w:val="00CB36D5"/>
    <w:rsid w:val="00CB4A6F"/>
    <w:rsid w:val="00CB6B31"/>
    <w:rsid w:val="00CB7F77"/>
    <w:rsid w:val="00CC0472"/>
    <w:rsid w:val="00CC3B59"/>
    <w:rsid w:val="00CC4477"/>
    <w:rsid w:val="00CC4BEC"/>
    <w:rsid w:val="00CC61EA"/>
    <w:rsid w:val="00CC6600"/>
    <w:rsid w:val="00CC6FD5"/>
    <w:rsid w:val="00CD1EF6"/>
    <w:rsid w:val="00CD2119"/>
    <w:rsid w:val="00CD3710"/>
    <w:rsid w:val="00CD61A9"/>
    <w:rsid w:val="00CD6B27"/>
    <w:rsid w:val="00CE0B88"/>
    <w:rsid w:val="00CF049C"/>
    <w:rsid w:val="00CF08AA"/>
    <w:rsid w:val="00CF0F3C"/>
    <w:rsid w:val="00CF185B"/>
    <w:rsid w:val="00CF5552"/>
    <w:rsid w:val="00CF7B19"/>
    <w:rsid w:val="00D01955"/>
    <w:rsid w:val="00D01956"/>
    <w:rsid w:val="00D023EF"/>
    <w:rsid w:val="00D034B5"/>
    <w:rsid w:val="00D03DB9"/>
    <w:rsid w:val="00D04100"/>
    <w:rsid w:val="00D04288"/>
    <w:rsid w:val="00D04A60"/>
    <w:rsid w:val="00D06095"/>
    <w:rsid w:val="00D061B5"/>
    <w:rsid w:val="00D07B4D"/>
    <w:rsid w:val="00D10BEF"/>
    <w:rsid w:val="00D11D49"/>
    <w:rsid w:val="00D12D60"/>
    <w:rsid w:val="00D15285"/>
    <w:rsid w:val="00D1633F"/>
    <w:rsid w:val="00D21202"/>
    <w:rsid w:val="00D2219B"/>
    <w:rsid w:val="00D226EA"/>
    <w:rsid w:val="00D25254"/>
    <w:rsid w:val="00D30892"/>
    <w:rsid w:val="00D30D81"/>
    <w:rsid w:val="00D31BAC"/>
    <w:rsid w:val="00D32141"/>
    <w:rsid w:val="00D3241E"/>
    <w:rsid w:val="00D3795A"/>
    <w:rsid w:val="00D403A2"/>
    <w:rsid w:val="00D44AD1"/>
    <w:rsid w:val="00D44DEB"/>
    <w:rsid w:val="00D45374"/>
    <w:rsid w:val="00D45912"/>
    <w:rsid w:val="00D465CB"/>
    <w:rsid w:val="00D477CC"/>
    <w:rsid w:val="00D5113F"/>
    <w:rsid w:val="00D513E9"/>
    <w:rsid w:val="00D5225B"/>
    <w:rsid w:val="00D523D8"/>
    <w:rsid w:val="00D524B6"/>
    <w:rsid w:val="00D55CBC"/>
    <w:rsid w:val="00D56861"/>
    <w:rsid w:val="00D56AA5"/>
    <w:rsid w:val="00D601F5"/>
    <w:rsid w:val="00D608D0"/>
    <w:rsid w:val="00D60DE5"/>
    <w:rsid w:val="00D614C6"/>
    <w:rsid w:val="00D642D4"/>
    <w:rsid w:val="00D6435B"/>
    <w:rsid w:val="00D65562"/>
    <w:rsid w:val="00D71A57"/>
    <w:rsid w:val="00D731E4"/>
    <w:rsid w:val="00D7366B"/>
    <w:rsid w:val="00D768AA"/>
    <w:rsid w:val="00D81ED2"/>
    <w:rsid w:val="00D8230A"/>
    <w:rsid w:val="00D82A33"/>
    <w:rsid w:val="00D84155"/>
    <w:rsid w:val="00D84B90"/>
    <w:rsid w:val="00D878D8"/>
    <w:rsid w:val="00D9198F"/>
    <w:rsid w:val="00D92B8C"/>
    <w:rsid w:val="00D92E74"/>
    <w:rsid w:val="00D95B16"/>
    <w:rsid w:val="00D96158"/>
    <w:rsid w:val="00D97206"/>
    <w:rsid w:val="00DA2344"/>
    <w:rsid w:val="00DA2FAE"/>
    <w:rsid w:val="00DA360D"/>
    <w:rsid w:val="00DA7A37"/>
    <w:rsid w:val="00DA7A44"/>
    <w:rsid w:val="00DB07B0"/>
    <w:rsid w:val="00DB0D22"/>
    <w:rsid w:val="00DB0DD4"/>
    <w:rsid w:val="00DB13D3"/>
    <w:rsid w:val="00DB23A7"/>
    <w:rsid w:val="00DB2A63"/>
    <w:rsid w:val="00DB650B"/>
    <w:rsid w:val="00DB718A"/>
    <w:rsid w:val="00DC48D6"/>
    <w:rsid w:val="00DC6A34"/>
    <w:rsid w:val="00DC7FB8"/>
    <w:rsid w:val="00DD0C73"/>
    <w:rsid w:val="00DD11C7"/>
    <w:rsid w:val="00DD1E62"/>
    <w:rsid w:val="00DD46B7"/>
    <w:rsid w:val="00DD470B"/>
    <w:rsid w:val="00DD47B0"/>
    <w:rsid w:val="00DD5269"/>
    <w:rsid w:val="00DE1FEC"/>
    <w:rsid w:val="00DE2396"/>
    <w:rsid w:val="00DE3075"/>
    <w:rsid w:val="00DF06D2"/>
    <w:rsid w:val="00DF13F6"/>
    <w:rsid w:val="00DF1C3C"/>
    <w:rsid w:val="00DF209C"/>
    <w:rsid w:val="00DF2997"/>
    <w:rsid w:val="00DF3710"/>
    <w:rsid w:val="00DF5B30"/>
    <w:rsid w:val="00DF6CFE"/>
    <w:rsid w:val="00E01D9E"/>
    <w:rsid w:val="00E01F02"/>
    <w:rsid w:val="00E02C35"/>
    <w:rsid w:val="00E0401E"/>
    <w:rsid w:val="00E07F06"/>
    <w:rsid w:val="00E12871"/>
    <w:rsid w:val="00E13DD2"/>
    <w:rsid w:val="00E140F3"/>
    <w:rsid w:val="00E15151"/>
    <w:rsid w:val="00E1572C"/>
    <w:rsid w:val="00E15E8B"/>
    <w:rsid w:val="00E16E71"/>
    <w:rsid w:val="00E200CC"/>
    <w:rsid w:val="00E21252"/>
    <w:rsid w:val="00E216DE"/>
    <w:rsid w:val="00E22C1D"/>
    <w:rsid w:val="00E22C65"/>
    <w:rsid w:val="00E22F63"/>
    <w:rsid w:val="00E25E57"/>
    <w:rsid w:val="00E276A3"/>
    <w:rsid w:val="00E27CFE"/>
    <w:rsid w:val="00E3214C"/>
    <w:rsid w:val="00E32253"/>
    <w:rsid w:val="00E32294"/>
    <w:rsid w:val="00E32FFB"/>
    <w:rsid w:val="00E33B43"/>
    <w:rsid w:val="00E33BE3"/>
    <w:rsid w:val="00E33F03"/>
    <w:rsid w:val="00E34C69"/>
    <w:rsid w:val="00E34CD3"/>
    <w:rsid w:val="00E35D28"/>
    <w:rsid w:val="00E409F5"/>
    <w:rsid w:val="00E44345"/>
    <w:rsid w:val="00E479B3"/>
    <w:rsid w:val="00E51831"/>
    <w:rsid w:val="00E52097"/>
    <w:rsid w:val="00E52215"/>
    <w:rsid w:val="00E53214"/>
    <w:rsid w:val="00E55B1E"/>
    <w:rsid w:val="00E56029"/>
    <w:rsid w:val="00E566B9"/>
    <w:rsid w:val="00E57CC3"/>
    <w:rsid w:val="00E6080C"/>
    <w:rsid w:val="00E64E98"/>
    <w:rsid w:val="00E6789E"/>
    <w:rsid w:val="00E7078C"/>
    <w:rsid w:val="00E724DF"/>
    <w:rsid w:val="00E734C6"/>
    <w:rsid w:val="00E7458A"/>
    <w:rsid w:val="00E74762"/>
    <w:rsid w:val="00E74E7F"/>
    <w:rsid w:val="00E754B7"/>
    <w:rsid w:val="00E7668D"/>
    <w:rsid w:val="00E77066"/>
    <w:rsid w:val="00E77D6F"/>
    <w:rsid w:val="00E817EC"/>
    <w:rsid w:val="00E820EB"/>
    <w:rsid w:val="00E8330B"/>
    <w:rsid w:val="00E83A7D"/>
    <w:rsid w:val="00E849D3"/>
    <w:rsid w:val="00E85664"/>
    <w:rsid w:val="00E869C3"/>
    <w:rsid w:val="00E86CC4"/>
    <w:rsid w:val="00E86D5C"/>
    <w:rsid w:val="00E922E5"/>
    <w:rsid w:val="00E93F1B"/>
    <w:rsid w:val="00E94A9C"/>
    <w:rsid w:val="00E95EEE"/>
    <w:rsid w:val="00E973C6"/>
    <w:rsid w:val="00E97447"/>
    <w:rsid w:val="00EA0143"/>
    <w:rsid w:val="00EA1FE9"/>
    <w:rsid w:val="00EA2126"/>
    <w:rsid w:val="00EA27F4"/>
    <w:rsid w:val="00EA2E49"/>
    <w:rsid w:val="00EA352C"/>
    <w:rsid w:val="00EA46CC"/>
    <w:rsid w:val="00EA5D16"/>
    <w:rsid w:val="00EA617C"/>
    <w:rsid w:val="00EA656E"/>
    <w:rsid w:val="00EA7447"/>
    <w:rsid w:val="00EB0602"/>
    <w:rsid w:val="00EB24F2"/>
    <w:rsid w:val="00EB4790"/>
    <w:rsid w:val="00EB4F28"/>
    <w:rsid w:val="00EB51BF"/>
    <w:rsid w:val="00EB6622"/>
    <w:rsid w:val="00EB69AE"/>
    <w:rsid w:val="00EB6FB5"/>
    <w:rsid w:val="00EB7113"/>
    <w:rsid w:val="00EC0431"/>
    <w:rsid w:val="00EC197B"/>
    <w:rsid w:val="00EC2932"/>
    <w:rsid w:val="00EC4E12"/>
    <w:rsid w:val="00EC5B91"/>
    <w:rsid w:val="00EC62D0"/>
    <w:rsid w:val="00ED2121"/>
    <w:rsid w:val="00ED3D09"/>
    <w:rsid w:val="00ED4DFF"/>
    <w:rsid w:val="00ED4E9D"/>
    <w:rsid w:val="00ED6090"/>
    <w:rsid w:val="00EE09A3"/>
    <w:rsid w:val="00EE2FD4"/>
    <w:rsid w:val="00EE493B"/>
    <w:rsid w:val="00EE6966"/>
    <w:rsid w:val="00EF0C77"/>
    <w:rsid w:val="00EF1545"/>
    <w:rsid w:val="00EF1918"/>
    <w:rsid w:val="00EF1EEE"/>
    <w:rsid w:val="00EF201E"/>
    <w:rsid w:val="00EF2FA7"/>
    <w:rsid w:val="00EF2FAD"/>
    <w:rsid w:val="00EF3574"/>
    <w:rsid w:val="00EF51AE"/>
    <w:rsid w:val="00F01232"/>
    <w:rsid w:val="00F013C3"/>
    <w:rsid w:val="00F01691"/>
    <w:rsid w:val="00F03AF3"/>
    <w:rsid w:val="00F04E1C"/>
    <w:rsid w:val="00F05BF1"/>
    <w:rsid w:val="00F0703A"/>
    <w:rsid w:val="00F10105"/>
    <w:rsid w:val="00F10E04"/>
    <w:rsid w:val="00F1207D"/>
    <w:rsid w:val="00F121B2"/>
    <w:rsid w:val="00F133CE"/>
    <w:rsid w:val="00F14FFE"/>
    <w:rsid w:val="00F1673F"/>
    <w:rsid w:val="00F22D82"/>
    <w:rsid w:val="00F233EC"/>
    <w:rsid w:val="00F24579"/>
    <w:rsid w:val="00F25E0C"/>
    <w:rsid w:val="00F26CA5"/>
    <w:rsid w:val="00F31181"/>
    <w:rsid w:val="00F316C4"/>
    <w:rsid w:val="00F33595"/>
    <w:rsid w:val="00F355DE"/>
    <w:rsid w:val="00F43559"/>
    <w:rsid w:val="00F467DA"/>
    <w:rsid w:val="00F46E56"/>
    <w:rsid w:val="00F47C8F"/>
    <w:rsid w:val="00F5090E"/>
    <w:rsid w:val="00F5209A"/>
    <w:rsid w:val="00F520DA"/>
    <w:rsid w:val="00F52F76"/>
    <w:rsid w:val="00F53440"/>
    <w:rsid w:val="00F568A0"/>
    <w:rsid w:val="00F56F0A"/>
    <w:rsid w:val="00F60180"/>
    <w:rsid w:val="00F60193"/>
    <w:rsid w:val="00F64A99"/>
    <w:rsid w:val="00F70782"/>
    <w:rsid w:val="00F7099D"/>
    <w:rsid w:val="00F736FA"/>
    <w:rsid w:val="00F74135"/>
    <w:rsid w:val="00F742AB"/>
    <w:rsid w:val="00F757C1"/>
    <w:rsid w:val="00F77AA0"/>
    <w:rsid w:val="00F81AEC"/>
    <w:rsid w:val="00F81C89"/>
    <w:rsid w:val="00F8252A"/>
    <w:rsid w:val="00F8278E"/>
    <w:rsid w:val="00F82983"/>
    <w:rsid w:val="00F82BD4"/>
    <w:rsid w:val="00F83427"/>
    <w:rsid w:val="00F83EE2"/>
    <w:rsid w:val="00F83F4C"/>
    <w:rsid w:val="00F847BE"/>
    <w:rsid w:val="00F8542D"/>
    <w:rsid w:val="00F86714"/>
    <w:rsid w:val="00F86956"/>
    <w:rsid w:val="00F87FE0"/>
    <w:rsid w:val="00F9075C"/>
    <w:rsid w:val="00F90A6C"/>
    <w:rsid w:val="00F91D29"/>
    <w:rsid w:val="00F953EE"/>
    <w:rsid w:val="00F968DA"/>
    <w:rsid w:val="00F96A7F"/>
    <w:rsid w:val="00FA02A6"/>
    <w:rsid w:val="00FA0674"/>
    <w:rsid w:val="00FA0C98"/>
    <w:rsid w:val="00FA380D"/>
    <w:rsid w:val="00FA421A"/>
    <w:rsid w:val="00FA477A"/>
    <w:rsid w:val="00FA4961"/>
    <w:rsid w:val="00FA57E5"/>
    <w:rsid w:val="00FA66E6"/>
    <w:rsid w:val="00FB02A6"/>
    <w:rsid w:val="00FB0D7F"/>
    <w:rsid w:val="00FB4313"/>
    <w:rsid w:val="00FB4756"/>
    <w:rsid w:val="00FB476D"/>
    <w:rsid w:val="00FB5A98"/>
    <w:rsid w:val="00FB5FD0"/>
    <w:rsid w:val="00FB703E"/>
    <w:rsid w:val="00FC1809"/>
    <w:rsid w:val="00FC1D2B"/>
    <w:rsid w:val="00FC38FE"/>
    <w:rsid w:val="00FC3C32"/>
    <w:rsid w:val="00FC44DC"/>
    <w:rsid w:val="00FC46B9"/>
    <w:rsid w:val="00FC5182"/>
    <w:rsid w:val="00FC5A2E"/>
    <w:rsid w:val="00FC73C1"/>
    <w:rsid w:val="00FC7929"/>
    <w:rsid w:val="00FD0F15"/>
    <w:rsid w:val="00FD3D0B"/>
    <w:rsid w:val="00FD7B39"/>
    <w:rsid w:val="00FE1029"/>
    <w:rsid w:val="00FE3419"/>
    <w:rsid w:val="00FE497C"/>
    <w:rsid w:val="00FE5EF1"/>
    <w:rsid w:val="00FE6BCD"/>
    <w:rsid w:val="00FE72EB"/>
    <w:rsid w:val="00FE7436"/>
    <w:rsid w:val="00FF025B"/>
    <w:rsid w:val="00FF044C"/>
    <w:rsid w:val="00FF17A9"/>
    <w:rsid w:val="00FF2896"/>
    <w:rsid w:val="00FF2DB9"/>
    <w:rsid w:val="00FF33FB"/>
    <w:rsid w:val="00FF38C8"/>
    <w:rsid w:val="00FF4663"/>
    <w:rsid w:val="00FF4BE7"/>
    <w:rsid w:val="00FF5EC6"/>
    <w:rsid w:val="00FF6C18"/>
    <w:rsid w:val="00FF7245"/>
    <w:rsid w:val="02DCB03F"/>
    <w:rsid w:val="039AC33E"/>
    <w:rsid w:val="039C0D1E"/>
    <w:rsid w:val="04590EA6"/>
    <w:rsid w:val="050821E2"/>
    <w:rsid w:val="0667D906"/>
    <w:rsid w:val="074B6934"/>
    <w:rsid w:val="07A9D7C5"/>
    <w:rsid w:val="09B97322"/>
    <w:rsid w:val="0B55A2A9"/>
    <w:rsid w:val="0C237063"/>
    <w:rsid w:val="0C5B0482"/>
    <w:rsid w:val="0C85B306"/>
    <w:rsid w:val="0CB3179A"/>
    <w:rsid w:val="0D6B248D"/>
    <w:rsid w:val="0E32D364"/>
    <w:rsid w:val="0E47909B"/>
    <w:rsid w:val="0E505D73"/>
    <w:rsid w:val="0F922ABD"/>
    <w:rsid w:val="10717712"/>
    <w:rsid w:val="10B4DC6F"/>
    <w:rsid w:val="110A74B8"/>
    <w:rsid w:val="1124F479"/>
    <w:rsid w:val="11604E72"/>
    <w:rsid w:val="121A7BD4"/>
    <w:rsid w:val="125E5E57"/>
    <w:rsid w:val="129E0309"/>
    <w:rsid w:val="12B567C6"/>
    <w:rsid w:val="141D8EED"/>
    <w:rsid w:val="14C757CA"/>
    <w:rsid w:val="15277827"/>
    <w:rsid w:val="160697ED"/>
    <w:rsid w:val="1649452C"/>
    <w:rsid w:val="16A6B7CF"/>
    <w:rsid w:val="16AC2DE1"/>
    <w:rsid w:val="17EF6231"/>
    <w:rsid w:val="184D3796"/>
    <w:rsid w:val="1863609A"/>
    <w:rsid w:val="1908BC99"/>
    <w:rsid w:val="1CBC0A70"/>
    <w:rsid w:val="1D51FFE4"/>
    <w:rsid w:val="1DA4BAE7"/>
    <w:rsid w:val="1DEA4F24"/>
    <w:rsid w:val="1DF9B30A"/>
    <w:rsid w:val="1ED149A1"/>
    <w:rsid w:val="20BBA83E"/>
    <w:rsid w:val="20FD798C"/>
    <w:rsid w:val="213880D7"/>
    <w:rsid w:val="215F0CC5"/>
    <w:rsid w:val="2214CC61"/>
    <w:rsid w:val="221E7A9B"/>
    <w:rsid w:val="222ACA51"/>
    <w:rsid w:val="222DF3C7"/>
    <w:rsid w:val="2230CE78"/>
    <w:rsid w:val="22D84B02"/>
    <w:rsid w:val="23E91C07"/>
    <w:rsid w:val="2554A44F"/>
    <w:rsid w:val="2733B5B6"/>
    <w:rsid w:val="27CBA4D1"/>
    <w:rsid w:val="28A29766"/>
    <w:rsid w:val="2905C709"/>
    <w:rsid w:val="291E1ECA"/>
    <w:rsid w:val="292B55DD"/>
    <w:rsid w:val="29C5A656"/>
    <w:rsid w:val="2A9598B6"/>
    <w:rsid w:val="2ABA06CD"/>
    <w:rsid w:val="2ADBD71E"/>
    <w:rsid w:val="2B906F6E"/>
    <w:rsid w:val="2BB5E8F9"/>
    <w:rsid w:val="2CA96B6D"/>
    <w:rsid w:val="2E2642A1"/>
    <w:rsid w:val="2EAD39B2"/>
    <w:rsid w:val="2EAEF3CA"/>
    <w:rsid w:val="2F6092C8"/>
    <w:rsid w:val="2FDA0942"/>
    <w:rsid w:val="30FF7D41"/>
    <w:rsid w:val="3105CD53"/>
    <w:rsid w:val="3152903A"/>
    <w:rsid w:val="3159A439"/>
    <w:rsid w:val="32E4D83C"/>
    <w:rsid w:val="342EB992"/>
    <w:rsid w:val="3453C58D"/>
    <w:rsid w:val="34D4451F"/>
    <w:rsid w:val="353F347E"/>
    <w:rsid w:val="35EE53A3"/>
    <w:rsid w:val="3624A616"/>
    <w:rsid w:val="363023F2"/>
    <w:rsid w:val="36B22AAA"/>
    <w:rsid w:val="37EE3E8B"/>
    <w:rsid w:val="391F84E1"/>
    <w:rsid w:val="395DA83C"/>
    <w:rsid w:val="398ACA35"/>
    <w:rsid w:val="39D5084F"/>
    <w:rsid w:val="3A6ED54F"/>
    <w:rsid w:val="3AB3623A"/>
    <w:rsid w:val="3ACEFE4F"/>
    <w:rsid w:val="3B9F5946"/>
    <w:rsid w:val="3C3F2045"/>
    <w:rsid w:val="3D5A8BEC"/>
    <w:rsid w:val="3D5B5EBD"/>
    <w:rsid w:val="3D6997D7"/>
    <w:rsid w:val="3E61E861"/>
    <w:rsid w:val="3E83BF6D"/>
    <w:rsid w:val="3FEF8015"/>
    <w:rsid w:val="408515BA"/>
    <w:rsid w:val="40D68729"/>
    <w:rsid w:val="4122EB8A"/>
    <w:rsid w:val="42EC8C30"/>
    <w:rsid w:val="4346EFED"/>
    <w:rsid w:val="43DF2D2C"/>
    <w:rsid w:val="44A20311"/>
    <w:rsid w:val="457AFD8D"/>
    <w:rsid w:val="46CBA595"/>
    <w:rsid w:val="46D4B11D"/>
    <w:rsid w:val="4716CDEE"/>
    <w:rsid w:val="4751ABAB"/>
    <w:rsid w:val="48B29E4F"/>
    <w:rsid w:val="48EAC955"/>
    <w:rsid w:val="4995311B"/>
    <w:rsid w:val="499EEE7A"/>
    <w:rsid w:val="4A07D6E8"/>
    <w:rsid w:val="4A4E6EB0"/>
    <w:rsid w:val="4A51B135"/>
    <w:rsid w:val="4A8A4A73"/>
    <w:rsid w:val="4BD83B0E"/>
    <w:rsid w:val="4CE3D2A6"/>
    <w:rsid w:val="4CE9DAE7"/>
    <w:rsid w:val="4D0D2A95"/>
    <w:rsid w:val="4DC062AA"/>
    <w:rsid w:val="4E908F85"/>
    <w:rsid w:val="4ED36810"/>
    <w:rsid w:val="4EFB62D0"/>
    <w:rsid w:val="4F0EDB54"/>
    <w:rsid w:val="4F4C22DF"/>
    <w:rsid w:val="513C6AE5"/>
    <w:rsid w:val="5151DCA7"/>
    <w:rsid w:val="5256307E"/>
    <w:rsid w:val="5336C617"/>
    <w:rsid w:val="53FD3E7C"/>
    <w:rsid w:val="55990EDD"/>
    <w:rsid w:val="55E6A09E"/>
    <w:rsid w:val="5606C957"/>
    <w:rsid w:val="56902942"/>
    <w:rsid w:val="5734DF3E"/>
    <w:rsid w:val="57A305B2"/>
    <w:rsid w:val="584275A6"/>
    <w:rsid w:val="5857684A"/>
    <w:rsid w:val="5937DE4E"/>
    <w:rsid w:val="59F194F5"/>
    <w:rsid w:val="5A57F92C"/>
    <w:rsid w:val="5B60EFA1"/>
    <w:rsid w:val="5B7DF9CE"/>
    <w:rsid w:val="5C98C0F6"/>
    <w:rsid w:val="5E37B826"/>
    <w:rsid w:val="5ED77FDF"/>
    <w:rsid w:val="5EDC1D78"/>
    <w:rsid w:val="5F199E1C"/>
    <w:rsid w:val="5F2BF5F4"/>
    <w:rsid w:val="5FAB12CF"/>
    <w:rsid w:val="60F38474"/>
    <w:rsid w:val="61CA29F4"/>
    <w:rsid w:val="61DC9B30"/>
    <w:rsid w:val="621FBD31"/>
    <w:rsid w:val="622551D7"/>
    <w:rsid w:val="6263A8EE"/>
    <w:rsid w:val="63D57C95"/>
    <w:rsid w:val="63E40412"/>
    <w:rsid w:val="645AAA0A"/>
    <w:rsid w:val="66421598"/>
    <w:rsid w:val="679AE8A1"/>
    <w:rsid w:val="67FD03B6"/>
    <w:rsid w:val="680D4F6D"/>
    <w:rsid w:val="6B942AA6"/>
    <w:rsid w:val="6C200746"/>
    <w:rsid w:val="6CCF21A5"/>
    <w:rsid w:val="6D1DF19A"/>
    <w:rsid w:val="6DA43406"/>
    <w:rsid w:val="6DE676B3"/>
    <w:rsid w:val="6E2AB23D"/>
    <w:rsid w:val="6E4FF950"/>
    <w:rsid w:val="6F008EA7"/>
    <w:rsid w:val="70176725"/>
    <w:rsid w:val="71586762"/>
    <w:rsid w:val="71AED0C3"/>
    <w:rsid w:val="73F588DC"/>
    <w:rsid w:val="73F6B6C0"/>
    <w:rsid w:val="740EBBE5"/>
    <w:rsid w:val="74A3A5BE"/>
    <w:rsid w:val="7672D411"/>
    <w:rsid w:val="767E88CA"/>
    <w:rsid w:val="773D5FDC"/>
    <w:rsid w:val="78EF3AF9"/>
    <w:rsid w:val="78FED177"/>
    <w:rsid w:val="791EC11D"/>
    <w:rsid w:val="795EC5C4"/>
    <w:rsid w:val="79D7ED1E"/>
    <w:rsid w:val="79F4740D"/>
    <w:rsid w:val="7A0E4568"/>
    <w:rsid w:val="7B0144E3"/>
    <w:rsid w:val="7B73622A"/>
    <w:rsid w:val="7C0E7D08"/>
    <w:rsid w:val="7C8CDFEE"/>
    <w:rsid w:val="7D0F328B"/>
    <w:rsid w:val="7D7A1F95"/>
    <w:rsid w:val="7DEF5B2F"/>
    <w:rsid w:val="7E8D35DF"/>
    <w:rsid w:val="7EF2D6BE"/>
    <w:rsid w:val="7F60B157"/>
    <w:rsid w:val="7F957F7E"/>
    <w:rsid w:val="7FD26235"/>
    <w:rsid w:val="7FD9956C"/>
    <w:rsid w:val="7FD9A76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EFF00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F53440"/>
    <w:pPr>
      <w:keepNext/>
      <w:keepLines/>
      <w:spacing w:before="360" w:after="120" w:line="240" w:lineRule="auto"/>
      <w:outlineLvl w:val="1"/>
    </w:pPr>
    <w:rPr>
      <w:b/>
      <w:bCs/>
      <w:color w:val="2F5496" w:themeColor="accent1" w:themeShade="BF"/>
      <w:sz w:val="24"/>
      <w:szCs w:val="24"/>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86956"/>
    <w:pPr>
      <w:tabs>
        <w:tab w:val="center" w:pos="4819"/>
        <w:tab w:val="right" w:pos="9638"/>
      </w:tabs>
      <w:spacing w:after="0" w:line="240" w:lineRule="auto"/>
    </w:pPr>
  </w:style>
  <w:style w:type="character" w:customStyle="1" w:styleId="HeaderChar">
    <w:name w:val="Header Char"/>
    <w:basedOn w:val="DefaultParagraphFont"/>
    <w:link w:val="Header"/>
    <w:uiPriority w:val="99"/>
    <w:rsid w:val="00F86956"/>
  </w:style>
  <w:style w:type="paragraph" w:styleId="Footer">
    <w:name w:val="footer"/>
    <w:basedOn w:val="Normal"/>
    <w:link w:val="FooterChar"/>
    <w:uiPriority w:val="99"/>
    <w:unhideWhenUsed/>
    <w:rsid w:val="00F86956"/>
    <w:pPr>
      <w:tabs>
        <w:tab w:val="center" w:pos="4819"/>
        <w:tab w:val="right" w:pos="9638"/>
      </w:tabs>
      <w:spacing w:after="0" w:line="240" w:lineRule="auto"/>
    </w:pPr>
  </w:style>
  <w:style w:type="character" w:customStyle="1" w:styleId="FooterChar">
    <w:name w:val="Footer Char"/>
    <w:basedOn w:val="DefaultParagraphFont"/>
    <w:link w:val="Footer"/>
    <w:uiPriority w:val="99"/>
    <w:rsid w:val="00F86956"/>
  </w:style>
  <w:style w:type="table" w:customStyle="1" w:styleId="TipTable">
    <w:name w:val="Tip Table"/>
    <w:basedOn w:val="TableNormal"/>
    <w:uiPriority w:val="99"/>
    <w:rsid w:val="00F86956"/>
    <w:pPr>
      <w:spacing w:after="0" w:line="240" w:lineRule="auto"/>
    </w:pPr>
    <w:rPr>
      <w:color w:val="404040" w:themeColor="text1" w:themeTint="BF"/>
      <w:sz w:val="18"/>
      <w:szCs w:val="18"/>
      <w:lang w:val="en-US" w:eastAsia="ja-JP"/>
    </w:rPr>
    <w:tblPr>
      <w:tblCellMar>
        <w:top w:w="144" w:type="dxa"/>
        <w:left w:w="0" w:type="dxa"/>
        <w:right w:w="0" w:type="dxa"/>
      </w:tblCellMar>
    </w:tblPr>
    <w:tcPr>
      <w:shd w:val="clear" w:color="auto" w:fill="D9E2F3" w:themeFill="accent1" w:themeFillTint="33"/>
    </w:tcPr>
    <w:tblStylePr w:type="firstCol">
      <w:pPr>
        <w:wordWrap/>
        <w:jc w:val="center"/>
      </w:pPr>
    </w:tblStyle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VARNELES"/>
    <w:basedOn w:val="Normal"/>
    <w:link w:val="ListParagraphChar"/>
    <w:uiPriority w:val="34"/>
    <w:unhideWhenUsed/>
    <w:qFormat/>
    <w:rsid w:val="00F86956"/>
    <w:pPr>
      <w:spacing w:after="180" w:line="288" w:lineRule="auto"/>
      <w:ind w:left="720"/>
      <w:contextualSpacing/>
    </w:pPr>
    <w:rPr>
      <w:color w:val="404040" w:themeColor="text1" w:themeTint="BF"/>
      <w:sz w:val="18"/>
      <w:szCs w:val="18"/>
      <w:lang w:val="en-US" w:eastAsia="ja-JP"/>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F86956"/>
    <w:rPr>
      <w:color w:val="404040" w:themeColor="text1" w:themeTint="BF"/>
      <w:sz w:val="18"/>
      <w:szCs w:val="18"/>
      <w:lang w:val="en-US" w:eastAsia="ja-JP"/>
    </w:rPr>
  </w:style>
  <w:style w:type="table" w:styleId="TableGrid">
    <w:name w:val="Table Grid"/>
    <w:basedOn w:val="TableNormal"/>
    <w:uiPriority w:val="59"/>
    <w:rsid w:val="006B7B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F53440"/>
    <w:rPr>
      <w:b/>
      <w:bCs/>
      <w:color w:val="2F5496" w:themeColor="accent1" w:themeShade="BF"/>
      <w:sz w:val="24"/>
      <w:szCs w:val="24"/>
      <w:lang w:val="en-US" w:eastAsia="ja-JP"/>
    </w:rPr>
  </w:style>
  <w:style w:type="table" w:customStyle="1" w:styleId="TableGrid1">
    <w:name w:val="Table Grid1"/>
    <w:basedOn w:val="TableNormal"/>
    <w:next w:val="TableGrid"/>
    <w:uiPriority w:val="99"/>
    <w:rsid w:val="00824D3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uiPriority w:val="1"/>
    <w:unhideWhenUsed/>
    <w:qFormat/>
    <w:rsid w:val="002A476A"/>
    <w:pPr>
      <w:numPr>
        <w:numId w:val="1"/>
      </w:numPr>
      <w:spacing w:after="60" w:line="288" w:lineRule="auto"/>
    </w:pPr>
    <w:rPr>
      <w:color w:val="404040" w:themeColor="text1" w:themeTint="BF"/>
      <w:sz w:val="18"/>
      <w:szCs w:val="18"/>
      <w:lang w:val="en-US" w:eastAsia="ja-JP"/>
    </w:rPr>
  </w:style>
  <w:style w:type="character" w:styleId="CommentReference">
    <w:name w:val="annotation reference"/>
    <w:basedOn w:val="DefaultParagraphFont"/>
    <w:uiPriority w:val="99"/>
    <w:unhideWhenUsed/>
    <w:rsid w:val="00F43559"/>
    <w:rPr>
      <w:sz w:val="16"/>
      <w:szCs w:val="16"/>
    </w:rPr>
  </w:style>
  <w:style w:type="paragraph" w:styleId="CommentText">
    <w:name w:val="annotation text"/>
    <w:basedOn w:val="Normal"/>
    <w:link w:val="CommentTextChar"/>
    <w:uiPriority w:val="99"/>
    <w:unhideWhenUsed/>
    <w:rsid w:val="00F43559"/>
    <w:pPr>
      <w:spacing w:line="240" w:lineRule="auto"/>
    </w:pPr>
    <w:rPr>
      <w:sz w:val="20"/>
      <w:szCs w:val="20"/>
    </w:rPr>
  </w:style>
  <w:style w:type="character" w:customStyle="1" w:styleId="CommentTextChar">
    <w:name w:val="Comment Text Char"/>
    <w:basedOn w:val="DefaultParagraphFont"/>
    <w:link w:val="CommentText"/>
    <w:uiPriority w:val="99"/>
    <w:rsid w:val="00F43559"/>
    <w:rPr>
      <w:sz w:val="20"/>
      <w:szCs w:val="20"/>
    </w:rPr>
  </w:style>
  <w:style w:type="paragraph" w:styleId="CommentSubject">
    <w:name w:val="annotation subject"/>
    <w:basedOn w:val="CommentText"/>
    <w:next w:val="CommentText"/>
    <w:link w:val="CommentSubjectChar"/>
    <w:uiPriority w:val="99"/>
    <w:semiHidden/>
    <w:unhideWhenUsed/>
    <w:rsid w:val="00F43559"/>
    <w:rPr>
      <w:b/>
      <w:bCs/>
    </w:rPr>
  </w:style>
  <w:style w:type="character" w:customStyle="1" w:styleId="CommentSubjectChar">
    <w:name w:val="Comment Subject Char"/>
    <w:basedOn w:val="CommentTextChar"/>
    <w:link w:val="CommentSubject"/>
    <w:uiPriority w:val="99"/>
    <w:semiHidden/>
    <w:rsid w:val="00F43559"/>
    <w:rPr>
      <w:b/>
      <w:bCs/>
      <w:sz w:val="20"/>
      <w:szCs w:val="20"/>
    </w:rPr>
  </w:style>
  <w:style w:type="paragraph" w:customStyle="1" w:styleId="wysiwyg-color-black">
    <w:name w:val="wysiwyg-color-black"/>
    <w:basedOn w:val="Normal"/>
    <w:rsid w:val="005E379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wysiwyg-color-black1">
    <w:name w:val="wysiwyg-color-black1"/>
    <w:basedOn w:val="DefaultParagraphFont"/>
    <w:rsid w:val="005E3798"/>
  </w:style>
  <w:style w:type="character" w:styleId="UnresolvedMention">
    <w:name w:val="Unresolved Mention"/>
    <w:basedOn w:val="DefaultParagraphFont"/>
    <w:uiPriority w:val="99"/>
    <w:unhideWhenUsed/>
    <w:rsid w:val="00EF1918"/>
    <w:rPr>
      <w:color w:val="605E5C"/>
      <w:shd w:val="clear" w:color="auto" w:fill="E1DFDD"/>
    </w:rPr>
  </w:style>
  <w:style w:type="character" w:styleId="Mention">
    <w:name w:val="Mention"/>
    <w:basedOn w:val="DefaultParagraphFont"/>
    <w:uiPriority w:val="99"/>
    <w:unhideWhenUsed/>
    <w:rsid w:val="00EF1918"/>
    <w:rPr>
      <w:color w:val="2B579A"/>
      <w:shd w:val="clear" w:color="auto" w:fill="E1DFDD"/>
    </w:rPr>
  </w:style>
  <w:style w:type="character" w:styleId="Hyperlink">
    <w:name w:val="Hyperlink"/>
    <w:basedOn w:val="DefaultParagraphFont"/>
    <w:uiPriority w:val="99"/>
    <w:unhideWhenUsed/>
    <w:rPr>
      <w:color w:val="0563C1" w:themeColor="hyperlink"/>
      <w:u w:val="single"/>
    </w:rPr>
  </w:style>
  <w:style w:type="paragraph" w:styleId="Revision">
    <w:name w:val="Revision"/>
    <w:hidden/>
    <w:uiPriority w:val="99"/>
    <w:semiHidden/>
    <w:rsid w:val="00477058"/>
    <w:pPr>
      <w:spacing w:after="0" w:line="240" w:lineRule="auto"/>
    </w:pPr>
  </w:style>
  <w:style w:type="character" w:styleId="PlaceholderText">
    <w:name w:val="Placeholder Text"/>
    <w:basedOn w:val="DefaultParagraphFont"/>
    <w:uiPriority w:val="99"/>
    <w:semiHidden/>
    <w:rsid w:val="00280F25"/>
    <w:rPr>
      <w:color w:val="808080"/>
    </w:rPr>
  </w:style>
  <w:style w:type="paragraph" w:styleId="FootnoteText">
    <w:name w:val="footnote text"/>
    <w:basedOn w:val="Normal"/>
    <w:link w:val="FootnoteTextChar"/>
    <w:uiPriority w:val="99"/>
    <w:unhideWhenUsed/>
    <w:rsid w:val="0044258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44258E"/>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44258E"/>
    <w:rPr>
      <w:vertAlign w:val="superscript"/>
    </w:rPr>
  </w:style>
  <w:style w:type="paragraph" w:styleId="NormalWeb">
    <w:name w:val="Normal (Web)"/>
    <w:basedOn w:val="Normal"/>
    <w:uiPriority w:val="99"/>
    <w:semiHidden/>
    <w:unhideWhenUsed/>
    <w:rsid w:val="00D56A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Emphasis">
    <w:name w:val="Emphasis"/>
    <w:basedOn w:val="DefaultParagraphFont"/>
    <w:uiPriority w:val="20"/>
    <w:qFormat/>
    <w:rsid w:val="002B7DD8"/>
    <w:rPr>
      <w:i/>
      <w:iCs/>
    </w:rPr>
  </w:style>
  <w:style w:type="paragraph" w:customStyle="1" w:styleId="pf0">
    <w:name w:val="pf0"/>
    <w:basedOn w:val="Normal"/>
    <w:rsid w:val="00AE22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DefaultParagraphFont"/>
    <w:rsid w:val="00AE22A5"/>
    <w:rPr>
      <w:rFonts w:ascii="Segoe UI" w:hAnsi="Segoe UI" w:cs="Segoe UI" w:hint="default"/>
      <w:sz w:val="18"/>
      <w:szCs w:val="18"/>
    </w:rPr>
  </w:style>
  <w:style w:type="character" w:styleId="FollowedHyperlink">
    <w:name w:val="FollowedHyperlink"/>
    <w:basedOn w:val="DefaultParagraphFont"/>
    <w:uiPriority w:val="99"/>
    <w:semiHidden/>
    <w:unhideWhenUsed/>
    <w:rsid w:val="00F233EC"/>
    <w:rPr>
      <w:color w:val="954F72" w:themeColor="followedHyperlink"/>
      <w:u w:val="single"/>
    </w:rPr>
  </w:style>
  <w:style w:type="paragraph" w:customStyle="1" w:styleId="paragraph">
    <w:name w:val="paragraph"/>
    <w:basedOn w:val="Normal"/>
    <w:rsid w:val="00E817EC"/>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E817EC"/>
  </w:style>
  <w:style w:type="character" w:customStyle="1" w:styleId="eop">
    <w:name w:val="eop"/>
    <w:basedOn w:val="DefaultParagraphFont"/>
    <w:rsid w:val="00E817EC"/>
  </w:style>
  <w:style w:type="character" w:customStyle="1" w:styleId="tabchar">
    <w:name w:val="tabchar"/>
    <w:basedOn w:val="DefaultParagraphFont"/>
    <w:rsid w:val="001577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5104">
      <w:bodyDiv w:val="1"/>
      <w:marLeft w:val="0"/>
      <w:marRight w:val="0"/>
      <w:marTop w:val="0"/>
      <w:marBottom w:val="0"/>
      <w:divBdr>
        <w:top w:val="none" w:sz="0" w:space="0" w:color="auto"/>
        <w:left w:val="none" w:sz="0" w:space="0" w:color="auto"/>
        <w:bottom w:val="none" w:sz="0" w:space="0" w:color="auto"/>
        <w:right w:val="none" w:sz="0" w:space="0" w:color="auto"/>
      </w:divBdr>
    </w:div>
    <w:div w:id="92824125">
      <w:bodyDiv w:val="1"/>
      <w:marLeft w:val="0"/>
      <w:marRight w:val="0"/>
      <w:marTop w:val="0"/>
      <w:marBottom w:val="0"/>
      <w:divBdr>
        <w:top w:val="none" w:sz="0" w:space="0" w:color="auto"/>
        <w:left w:val="none" w:sz="0" w:space="0" w:color="auto"/>
        <w:bottom w:val="none" w:sz="0" w:space="0" w:color="auto"/>
        <w:right w:val="none" w:sz="0" w:space="0" w:color="auto"/>
      </w:divBdr>
      <w:divsChild>
        <w:div w:id="473186369">
          <w:marLeft w:val="0"/>
          <w:marRight w:val="0"/>
          <w:marTop w:val="0"/>
          <w:marBottom w:val="0"/>
          <w:divBdr>
            <w:top w:val="none" w:sz="0" w:space="0" w:color="auto"/>
            <w:left w:val="none" w:sz="0" w:space="0" w:color="auto"/>
            <w:bottom w:val="none" w:sz="0" w:space="0" w:color="auto"/>
            <w:right w:val="none" w:sz="0" w:space="0" w:color="auto"/>
          </w:divBdr>
        </w:div>
        <w:div w:id="209348132">
          <w:marLeft w:val="0"/>
          <w:marRight w:val="0"/>
          <w:marTop w:val="0"/>
          <w:marBottom w:val="0"/>
          <w:divBdr>
            <w:top w:val="none" w:sz="0" w:space="0" w:color="auto"/>
            <w:left w:val="none" w:sz="0" w:space="0" w:color="auto"/>
            <w:bottom w:val="none" w:sz="0" w:space="0" w:color="auto"/>
            <w:right w:val="none" w:sz="0" w:space="0" w:color="auto"/>
          </w:divBdr>
        </w:div>
        <w:div w:id="707491152">
          <w:marLeft w:val="0"/>
          <w:marRight w:val="0"/>
          <w:marTop w:val="0"/>
          <w:marBottom w:val="0"/>
          <w:divBdr>
            <w:top w:val="none" w:sz="0" w:space="0" w:color="auto"/>
            <w:left w:val="none" w:sz="0" w:space="0" w:color="auto"/>
            <w:bottom w:val="none" w:sz="0" w:space="0" w:color="auto"/>
            <w:right w:val="none" w:sz="0" w:space="0" w:color="auto"/>
          </w:divBdr>
        </w:div>
        <w:div w:id="1659455466">
          <w:marLeft w:val="0"/>
          <w:marRight w:val="0"/>
          <w:marTop w:val="0"/>
          <w:marBottom w:val="0"/>
          <w:divBdr>
            <w:top w:val="none" w:sz="0" w:space="0" w:color="auto"/>
            <w:left w:val="none" w:sz="0" w:space="0" w:color="auto"/>
            <w:bottom w:val="none" w:sz="0" w:space="0" w:color="auto"/>
            <w:right w:val="none" w:sz="0" w:space="0" w:color="auto"/>
          </w:divBdr>
        </w:div>
        <w:div w:id="528569613">
          <w:marLeft w:val="0"/>
          <w:marRight w:val="0"/>
          <w:marTop w:val="0"/>
          <w:marBottom w:val="0"/>
          <w:divBdr>
            <w:top w:val="none" w:sz="0" w:space="0" w:color="auto"/>
            <w:left w:val="none" w:sz="0" w:space="0" w:color="auto"/>
            <w:bottom w:val="none" w:sz="0" w:space="0" w:color="auto"/>
            <w:right w:val="none" w:sz="0" w:space="0" w:color="auto"/>
          </w:divBdr>
        </w:div>
        <w:div w:id="360742163">
          <w:marLeft w:val="0"/>
          <w:marRight w:val="0"/>
          <w:marTop w:val="0"/>
          <w:marBottom w:val="0"/>
          <w:divBdr>
            <w:top w:val="none" w:sz="0" w:space="0" w:color="auto"/>
            <w:left w:val="none" w:sz="0" w:space="0" w:color="auto"/>
            <w:bottom w:val="none" w:sz="0" w:space="0" w:color="auto"/>
            <w:right w:val="none" w:sz="0" w:space="0" w:color="auto"/>
          </w:divBdr>
        </w:div>
        <w:div w:id="182286577">
          <w:marLeft w:val="0"/>
          <w:marRight w:val="0"/>
          <w:marTop w:val="0"/>
          <w:marBottom w:val="0"/>
          <w:divBdr>
            <w:top w:val="none" w:sz="0" w:space="0" w:color="auto"/>
            <w:left w:val="none" w:sz="0" w:space="0" w:color="auto"/>
            <w:bottom w:val="none" w:sz="0" w:space="0" w:color="auto"/>
            <w:right w:val="none" w:sz="0" w:space="0" w:color="auto"/>
          </w:divBdr>
        </w:div>
        <w:div w:id="1914461615">
          <w:marLeft w:val="0"/>
          <w:marRight w:val="0"/>
          <w:marTop w:val="0"/>
          <w:marBottom w:val="0"/>
          <w:divBdr>
            <w:top w:val="none" w:sz="0" w:space="0" w:color="auto"/>
            <w:left w:val="none" w:sz="0" w:space="0" w:color="auto"/>
            <w:bottom w:val="none" w:sz="0" w:space="0" w:color="auto"/>
            <w:right w:val="none" w:sz="0" w:space="0" w:color="auto"/>
          </w:divBdr>
        </w:div>
        <w:div w:id="1632784525">
          <w:marLeft w:val="0"/>
          <w:marRight w:val="0"/>
          <w:marTop w:val="0"/>
          <w:marBottom w:val="0"/>
          <w:divBdr>
            <w:top w:val="none" w:sz="0" w:space="0" w:color="auto"/>
            <w:left w:val="none" w:sz="0" w:space="0" w:color="auto"/>
            <w:bottom w:val="none" w:sz="0" w:space="0" w:color="auto"/>
            <w:right w:val="none" w:sz="0" w:space="0" w:color="auto"/>
          </w:divBdr>
        </w:div>
        <w:div w:id="132263113">
          <w:marLeft w:val="0"/>
          <w:marRight w:val="0"/>
          <w:marTop w:val="0"/>
          <w:marBottom w:val="0"/>
          <w:divBdr>
            <w:top w:val="none" w:sz="0" w:space="0" w:color="auto"/>
            <w:left w:val="none" w:sz="0" w:space="0" w:color="auto"/>
            <w:bottom w:val="none" w:sz="0" w:space="0" w:color="auto"/>
            <w:right w:val="none" w:sz="0" w:space="0" w:color="auto"/>
          </w:divBdr>
        </w:div>
        <w:div w:id="837430742">
          <w:marLeft w:val="0"/>
          <w:marRight w:val="0"/>
          <w:marTop w:val="0"/>
          <w:marBottom w:val="0"/>
          <w:divBdr>
            <w:top w:val="none" w:sz="0" w:space="0" w:color="auto"/>
            <w:left w:val="none" w:sz="0" w:space="0" w:color="auto"/>
            <w:bottom w:val="none" w:sz="0" w:space="0" w:color="auto"/>
            <w:right w:val="none" w:sz="0" w:space="0" w:color="auto"/>
          </w:divBdr>
        </w:div>
        <w:div w:id="840587071">
          <w:marLeft w:val="0"/>
          <w:marRight w:val="0"/>
          <w:marTop w:val="0"/>
          <w:marBottom w:val="0"/>
          <w:divBdr>
            <w:top w:val="none" w:sz="0" w:space="0" w:color="auto"/>
            <w:left w:val="none" w:sz="0" w:space="0" w:color="auto"/>
            <w:bottom w:val="none" w:sz="0" w:space="0" w:color="auto"/>
            <w:right w:val="none" w:sz="0" w:space="0" w:color="auto"/>
          </w:divBdr>
        </w:div>
        <w:div w:id="810557810">
          <w:marLeft w:val="0"/>
          <w:marRight w:val="0"/>
          <w:marTop w:val="0"/>
          <w:marBottom w:val="0"/>
          <w:divBdr>
            <w:top w:val="none" w:sz="0" w:space="0" w:color="auto"/>
            <w:left w:val="none" w:sz="0" w:space="0" w:color="auto"/>
            <w:bottom w:val="none" w:sz="0" w:space="0" w:color="auto"/>
            <w:right w:val="none" w:sz="0" w:space="0" w:color="auto"/>
          </w:divBdr>
        </w:div>
        <w:div w:id="1118648398">
          <w:marLeft w:val="0"/>
          <w:marRight w:val="0"/>
          <w:marTop w:val="0"/>
          <w:marBottom w:val="0"/>
          <w:divBdr>
            <w:top w:val="none" w:sz="0" w:space="0" w:color="auto"/>
            <w:left w:val="none" w:sz="0" w:space="0" w:color="auto"/>
            <w:bottom w:val="none" w:sz="0" w:space="0" w:color="auto"/>
            <w:right w:val="none" w:sz="0" w:space="0" w:color="auto"/>
          </w:divBdr>
        </w:div>
        <w:div w:id="1550612177">
          <w:marLeft w:val="0"/>
          <w:marRight w:val="0"/>
          <w:marTop w:val="0"/>
          <w:marBottom w:val="0"/>
          <w:divBdr>
            <w:top w:val="none" w:sz="0" w:space="0" w:color="auto"/>
            <w:left w:val="none" w:sz="0" w:space="0" w:color="auto"/>
            <w:bottom w:val="none" w:sz="0" w:space="0" w:color="auto"/>
            <w:right w:val="none" w:sz="0" w:space="0" w:color="auto"/>
          </w:divBdr>
        </w:div>
        <w:div w:id="839975026">
          <w:marLeft w:val="0"/>
          <w:marRight w:val="0"/>
          <w:marTop w:val="0"/>
          <w:marBottom w:val="0"/>
          <w:divBdr>
            <w:top w:val="none" w:sz="0" w:space="0" w:color="auto"/>
            <w:left w:val="none" w:sz="0" w:space="0" w:color="auto"/>
            <w:bottom w:val="none" w:sz="0" w:space="0" w:color="auto"/>
            <w:right w:val="none" w:sz="0" w:space="0" w:color="auto"/>
          </w:divBdr>
        </w:div>
        <w:div w:id="1142962943">
          <w:marLeft w:val="0"/>
          <w:marRight w:val="0"/>
          <w:marTop w:val="0"/>
          <w:marBottom w:val="0"/>
          <w:divBdr>
            <w:top w:val="none" w:sz="0" w:space="0" w:color="auto"/>
            <w:left w:val="none" w:sz="0" w:space="0" w:color="auto"/>
            <w:bottom w:val="none" w:sz="0" w:space="0" w:color="auto"/>
            <w:right w:val="none" w:sz="0" w:space="0" w:color="auto"/>
          </w:divBdr>
        </w:div>
        <w:div w:id="2023780011">
          <w:marLeft w:val="0"/>
          <w:marRight w:val="0"/>
          <w:marTop w:val="0"/>
          <w:marBottom w:val="0"/>
          <w:divBdr>
            <w:top w:val="none" w:sz="0" w:space="0" w:color="auto"/>
            <w:left w:val="none" w:sz="0" w:space="0" w:color="auto"/>
            <w:bottom w:val="none" w:sz="0" w:space="0" w:color="auto"/>
            <w:right w:val="none" w:sz="0" w:space="0" w:color="auto"/>
          </w:divBdr>
        </w:div>
        <w:div w:id="1927617184">
          <w:marLeft w:val="0"/>
          <w:marRight w:val="0"/>
          <w:marTop w:val="0"/>
          <w:marBottom w:val="0"/>
          <w:divBdr>
            <w:top w:val="none" w:sz="0" w:space="0" w:color="auto"/>
            <w:left w:val="none" w:sz="0" w:space="0" w:color="auto"/>
            <w:bottom w:val="none" w:sz="0" w:space="0" w:color="auto"/>
            <w:right w:val="none" w:sz="0" w:space="0" w:color="auto"/>
          </w:divBdr>
        </w:div>
        <w:div w:id="235945806">
          <w:marLeft w:val="0"/>
          <w:marRight w:val="0"/>
          <w:marTop w:val="0"/>
          <w:marBottom w:val="0"/>
          <w:divBdr>
            <w:top w:val="none" w:sz="0" w:space="0" w:color="auto"/>
            <w:left w:val="none" w:sz="0" w:space="0" w:color="auto"/>
            <w:bottom w:val="none" w:sz="0" w:space="0" w:color="auto"/>
            <w:right w:val="none" w:sz="0" w:space="0" w:color="auto"/>
          </w:divBdr>
        </w:div>
        <w:div w:id="139621368">
          <w:marLeft w:val="0"/>
          <w:marRight w:val="0"/>
          <w:marTop w:val="0"/>
          <w:marBottom w:val="0"/>
          <w:divBdr>
            <w:top w:val="none" w:sz="0" w:space="0" w:color="auto"/>
            <w:left w:val="none" w:sz="0" w:space="0" w:color="auto"/>
            <w:bottom w:val="none" w:sz="0" w:space="0" w:color="auto"/>
            <w:right w:val="none" w:sz="0" w:space="0" w:color="auto"/>
          </w:divBdr>
        </w:div>
        <w:div w:id="2111771889">
          <w:marLeft w:val="0"/>
          <w:marRight w:val="0"/>
          <w:marTop w:val="0"/>
          <w:marBottom w:val="0"/>
          <w:divBdr>
            <w:top w:val="none" w:sz="0" w:space="0" w:color="auto"/>
            <w:left w:val="none" w:sz="0" w:space="0" w:color="auto"/>
            <w:bottom w:val="none" w:sz="0" w:space="0" w:color="auto"/>
            <w:right w:val="none" w:sz="0" w:space="0" w:color="auto"/>
          </w:divBdr>
        </w:div>
        <w:div w:id="500317063">
          <w:marLeft w:val="0"/>
          <w:marRight w:val="0"/>
          <w:marTop w:val="0"/>
          <w:marBottom w:val="0"/>
          <w:divBdr>
            <w:top w:val="none" w:sz="0" w:space="0" w:color="auto"/>
            <w:left w:val="none" w:sz="0" w:space="0" w:color="auto"/>
            <w:bottom w:val="none" w:sz="0" w:space="0" w:color="auto"/>
            <w:right w:val="none" w:sz="0" w:space="0" w:color="auto"/>
          </w:divBdr>
        </w:div>
        <w:div w:id="1454253611">
          <w:marLeft w:val="0"/>
          <w:marRight w:val="0"/>
          <w:marTop w:val="0"/>
          <w:marBottom w:val="0"/>
          <w:divBdr>
            <w:top w:val="none" w:sz="0" w:space="0" w:color="auto"/>
            <w:left w:val="none" w:sz="0" w:space="0" w:color="auto"/>
            <w:bottom w:val="none" w:sz="0" w:space="0" w:color="auto"/>
            <w:right w:val="none" w:sz="0" w:space="0" w:color="auto"/>
          </w:divBdr>
        </w:div>
        <w:div w:id="587690720">
          <w:marLeft w:val="0"/>
          <w:marRight w:val="0"/>
          <w:marTop w:val="0"/>
          <w:marBottom w:val="0"/>
          <w:divBdr>
            <w:top w:val="none" w:sz="0" w:space="0" w:color="auto"/>
            <w:left w:val="none" w:sz="0" w:space="0" w:color="auto"/>
            <w:bottom w:val="none" w:sz="0" w:space="0" w:color="auto"/>
            <w:right w:val="none" w:sz="0" w:space="0" w:color="auto"/>
          </w:divBdr>
        </w:div>
        <w:div w:id="1145052843">
          <w:marLeft w:val="0"/>
          <w:marRight w:val="0"/>
          <w:marTop w:val="0"/>
          <w:marBottom w:val="0"/>
          <w:divBdr>
            <w:top w:val="none" w:sz="0" w:space="0" w:color="auto"/>
            <w:left w:val="none" w:sz="0" w:space="0" w:color="auto"/>
            <w:bottom w:val="none" w:sz="0" w:space="0" w:color="auto"/>
            <w:right w:val="none" w:sz="0" w:space="0" w:color="auto"/>
          </w:divBdr>
        </w:div>
        <w:div w:id="935482099">
          <w:marLeft w:val="0"/>
          <w:marRight w:val="0"/>
          <w:marTop w:val="0"/>
          <w:marBottom w:val="0"/>
          <w:divBdr>
            <w:top w:val="none" w:sz="0" w:space="0" w:color="auto"/>
            <w:left w:val="none" w:sz="0" w:space="0" w:color="auto"/>
            <w:bottom w:val="none" w:sz="0" w:space="0" w:color="auto"/>
            <w:right w:val="none" w:sz="0" w:space="0" w:color="auto"/>
          </w:divBdr>
        </w:div>
        <w:div w:id="1313874950">
          <w:marLeft w:val="0"/>
          <w:marRight w:val="0"/>
          <w:marTop w:val="0"/>
          <w:marBottom w:val="0"/>
          <w:divBdr>
            <w:top w:val="none" w:sz="0" w:space="0" w:color="auto"/>
            <w:left w:val="none" w:sz="0" w:space="0" w:color="auto"/>
            <w:bottom w:val="none" w:sz="0" w:space="0" w:color="auto"/>
            <w:right w:val="none" w:sz="0" w:space="0" w:color="auto"/>
          </w:divBdr>
        </w:div>
        <w:div w:id="955911492">
          <w:marLeft w:val="0"/>
          <w:marRight w:val="0"/>
          <w:marTop w:val="0"/>
          <w:marBottom w:val="0"/>
          <w:divBdr>
            <w:top w:val="none" w:sz="0" w:space="0" w:color="auto"/>
            <w:left w:val="none" w:sz="0" w:space="0" w:color="auto"/>
            <w:bottom w:val="none" w:sz="0" w:space="0" w:color="auto"/>
            <w:right w:val="none" w:sz="0" w:space="0" w:color="auto"/>
          </w:divBdr>
        </w:div>
        <w:div w:id="1945380407">
          <w:marLeft w:val="0"/>
          <w:marRight w:val="0"/>
          <w:marTop w:val="0"/>
          <w:marBottom w:val="0"/>
          <w:divBdr>
            <w:top w:val="none" w:sz="0" w:space="0" w:color="auto"/>
            <w:left w:val="none" w:sz="0" w:space="0" w:color="auto"/>
            <w:bottom w:val="none" w:sz="0" w:space="0" w:color="auto"/>
            <w:right w:val="none" w:sz="0" w:space="0" w:color="auto"/>
          </w:divBdr>
        </w:div>
        <w:div w:id="1150824014">
          <w:marLeft w:val="0"/>
          <w:marRight w:val="0"/>
          <w:marTop w:val="0"/>
          <w:marBottom w:val="0"/>
          <w:divBdr>
            <w:top w:val="none" w:sz="0" w:space="0" w:color="auto"/>
            <w:left w:val="none" w:sz="0" w:space="0" w:color="auto"/>
            <w:bottom w:val="none" w:sz="0" w:space="0" w:color="auto"/>
            <w:right w:val="none" w:sz="0" w:space="0" w:color="auto"/>
          </w:divBdr>
        </w:div>
        <w:div w:id="1412309923">
          <w:marLeft w:val="0"/>
          <w:marRight w:val="0"/>
          <w:marTop w:val="0"/>
          <w:marBottom w:val="0"/>
          <w:divBdr>
            <w:top w:val="none" w:sz="0" w:space="0" w:color="auto"/>
            <w:left w:val="none" w:sz="0" w:space="0" w:color="auto"/>
            <w:bottom w:val="none" w:sz="0" w:space="0" w:color="auto"/>
            <w:right w:val="none" w:sz="0" w:space="0" w:color="auto"/>
          </w:divBdr>
        </w:div>
        <w:div w:id="500045912">
          <w:marLeft w:val="0"/>
          <w:marRight w:val="0"/>
          <w:marTop w:val="0"/>
          <w:marBottom w:val="0"/>
          <w:divBdr>
            <w:top w:val="none" w:sz="0" w:space="0" w:color="auto"/>
            <w:left w:val="none" w:sz="0" w:space="0" w:color="auto"/>
            <w:bottom w:val="none" w:sz="0" w:space="0" w:color="auto"/>
            <w:right w:val="none" w:sz="0" w:space="0" w:color="auto"/>
          </w:divBdr>
        </w:div>
        <w:div w:id="1276517563">
          <w:marLeft w:val="0"/>
          <w:marRight w:val="0"/>
          <w:marTop w:val="0"/>
          <w:marBottom w:val="0"/>
          <w:divBdr>
            <w:top w:val="none" w:sz="0" w:space="0" w:color="auto"/>
            <w:left w:val="none" w:sz="0" w:space="0" w:color="auto"/>
            <w:bottom w:val="none" w:sz="0" w:space="0" w:color="auto"/>
            <w:right w:val="none" w:sz="0" w:space="0" w:color="auto"/>
          </w:divBdr>
        </w:div>
        <w:div w:id="1384525042">
          <w:marLeft w:val="0"/>
          <w:marRight w:val="0"/>
          <w:marTop w:val="0"/>
          <w:marBottom w:val="0"/>
          <w:divBdr>
            <w:top w:val="none" w:sz="0" w:space="0" w:color="auto"/>
            <w:left w:val="none" w:sz="0" w:space="0" w:color="auto"/>
            <w:bottom w:val="none" w:sz="0" w:space="0" w:color="auto"/>
            <w:right w:val="none" w:sz="0" w:space="0" w:color="auto"/>
          </w:divBdr>
        </w:div>
        <w:div w:id="426578496">
          <w:marLeft w:val="0"/>
          <w:marRight w:val="0"/>
          <w:marTop w:val="0"/>
          <w:marBottom w:val="0"/>
          <w:divBdr>
            <w:top w:val="none" w:sz="0" w:space="0" w:color="auto"/>
            <w:left w:val="none" w:sz="0" w:space="0" w:color="auto"/>
            <w:bottom w:val="none" w:sz="0" w:space="0" w:color="auto"/>
            <w:right w:val="none" w:sz="0" w:space="0" w:color="auto"/>
          </w:divBdr>
        </w:div>
        <w:div w:id="797450659">
          <w:marLeft w:val="0"/>
          <w:marRight w:val="0"/>
          <w:marTop w:val="0"/>
          <w:marBottom w:val="0"/>
          <w:divBdr>
            <w:top w:val="none" w:sz="0" w:space="0" w:color="auto"/>
            <w:left w:val="none" w:sz="0" w:space="0" w:color="auto"/>
            <w:bottom w:val="none" w:sz="0" w:space="0" w:color="auto"/>
            <w:right w:val="none" w:sz="0" w:space="0" w:color="auto"/>
          </w:divBdr>
        </w:div>
        <w:div w:id="2004814976">
          <w:marLeft w:val="0"/>
          <w:marRight w:val="0"/>
          <w:marTop w:val="0"/>
          <w:marBottom w:val="0"/>
          <w:divBdr>
            <w:top w:val="none" w:sz="0" w:space="0" w:color="auto"/>
            <w:left w:val="none" w:sz="0" w:space="0" w:color="auto"/>
            <w:bottom w:val="none" w:sz="0" w:space="0" w:color="auto"/>
            <w:right w:val="none" w:sz="0" w:space="0" w:color="auto"/>
          </w:divBdr>
        </w:div>
        <w:div w:id="1868521834">
          <w:marLeft w:val="0"/>
          <w:marRight w:val="0"/>
          <w:marTop w:val="0"/>
          <w:marBottom w:val="0"/>
          <w:divBdr>
            <w:top w:val="none" w:sz="0" w:space="0" w:color="auto"/>
            <w:left w:val="none" w:sz="0" w:space="0" w:color="auto"/>
            <w:bottom w:val="none" w:sz="0" w:space="0" w:color="auto"/>
            <w:right w:val="none" w:sz="0" w:space="0" w:color="auto"/>
          </w:divBdr>
        </w:div>
        <w:div w:id="1681666267">
          <w:marLeft w:val="0"/>
          <w:marRight w:val="0"/>
          <w:marTop w:val="0"/>
          <w:marBottom w:val="0"/>
          <w:divBdr>
            <w:top w:val="none" w:sz="0" w:space="0" w:color="auto"/>
            <w:left w:val="none" w:sz="0" w:space="0" w:color="auto"/>
            <w:bottom w:val="none" w:sz="0" w:space="0" w:color="auto"/>
            <w:right w:val="none" w:sz="0" w:space="0" w:color="auto"/>
          </w:divBdr>
        </w:div>
        <w:div w:id="425424798">
          <w:marLeft w:val="0"/>
          <w:marRight w:val="0"/>
          <w:marTop w:val="0"/>
          <w:marBottom w:val="0"/>
          <w:divBdr>
            <w:top w:val="none" w:sz="0" w:space="0" w:color="auto"/>
            <w:left w:val="none" w:sz="0" w:space="0" w:color="auto"/>
            <w:bottom w:val="none" w:sz="0" w:space="0" w:color="auto"/>
            <w:right w:val="none" w:sz="0" w:space="0" w:color="auto"/>
          </w:divBdr>
        </w:div>
        <w:div w:id="1983147386">
          <w:marLeft w:val="0"/>
          <w:marRight w:val="0"/>
          <w:marTop w:val="0"/>
          <w:marBottom w:val="0"/>
          <w:divBdr>
            <w:top w:val="none" w:sz="0" w:space="0" w:color="auto"/>
            <w:left w:val="none" w:sz="0" w:space="0" w:color="auto"/>
            <w:bottom w:val="none" w:sz="0" w:space="0" w:color="auto"/>
            <w:right w:val="none" w:sz="0" w:space="0" w:color="auto"/>
          </w:divBdr>
        </w:div>
        <w:div w:id="1613585270">
          <w:marLeft w:val="0"/>
          <w:marRight w:val="0"/>
          <w:marTop w:val="0"/>
          <w:marBottom w:val="0"/>
          <w:divBdr>
            <w:top w:val="none" w:sz="0" w:space="0" w:color="auto"/>
            <w:left w:val="none" w:sz="0" w:space="0" w:color="auto"/>
            <w:bottom w:val="none" w:sz="0" w:space="0" w:color="auto"/>
            <w:right w:val="none" w:sz="0" w:space="0" w:color="auto"/>
          </w:divBdr>
        </w:div>
        <w:div w:id="1070542838">
          <w:marLeft w:val="0"/>
          <w:marRight w:val="0"/>
          <w:marTop w:val="0"/>
          <w:marBottom w:val="0"/>
          <w:divBdr>
            <w:top w:val="none" w:sz="0" w:space="0" w:color="auto"/>
            <w:left w:val="none" w:sz="0" w:space="0" w:color="auto"/>
            <w:bottom w:val="none" w:sz="0" w:space="0" w:color="auto"/>
            <w:right w:val="none" w:sz="0" w:space="0" w:color="auto"/>
          </w:divBdr>
        </w:div>
        <w:div w:id="800683840">
          <w:marLeft w:val="0"/>
          <w:marRight w:val="0"/>
          <w:marTop w:val="0"/>
          <w:marBottom w:val="0"/>
          <w:divBdr>
            <w:top w:val="none" w:sz="0" w:space="0" w:color="auto"/>
            <w:left w:val="none" w:sz="0" w:space="0" w:color="auto"/>
            <w:bottom w:val="none" w:sz="0" w:space="0" w:color="auto"/>
            <w:right w:val="none" w:sz="0" w:space="0" w:color="auto"/>
          </w:divBdr>
        </w:div>
        <w:div w:id="975916807">
          <w:marLeft w:val="0"/>
          <w:marRight w:val="0"/>
          <w:marTop w:val="0"/>
          <w:marBottom w:val="0"/>
          <w:divBdr>
            <w:top w:val="none" w:sz="0" w:space="0" w:color="auto"/>
            <w:left w:val="none" w:sz="0" w:space="0" w:color="auto"/>
            <w:bottom w:val="none" w:sz="0" w:space="0" w:color="auto"/>
            <w:right w:val="none" w:sz="0" w:space="0" w:color="auto"/>
          </w:divBdr>
        </w:div>
        <w:div w:id="68775369">
          <w:marLeft w:val="0"/>
          <w:marRight w:val="0"/>
          <w:marTop w:val="0"/>
          <w:marBottom w:val="0"/>
          <w:divBdr>
            <w:top w:val="none" w:sz="0" w:space="0" w:color="auto"/>
            <w:left w:val="none" w:sz="0" w:space="0" w:color="auto"/>
            <w:bottom w:val="none" w:sz="0" w:space="0" w:color="auto"/>
            <w:right w:val="none" w:sz="0" w:space="0" w:color="auto"/>
          </w:divBdr>
        </w:div>
        <w:div w:id="1253470431">
          <w:marLeft w:val="0"/>
          <w:marRight w:val="0"/>
          <w:marTop w:val="0"/>
          <w:marBottom w:val="0"/>
          <w:divBdr>
            <w:top w:val="none" w:sz="0" w:space="0" w:color="auto"/>
            <w:left w:val="none" w:sz="0" w:space="0" w:color="auto"/>
            <w:bottom w:val="none" w:sz="0" w:space="0" w:color="auto"/>
            <w:right w:val="none" w:sz="0" w:space="0" w:color="auto"/>
          </w:divBdr>
        </w:div>
        <w:div w:id="1395540342">
          <w:marLeft w:val="0"/>
          <w:marRight w:val="0"/>
          <w:marTop w:val="0"/>
          <w:marBottom w:val="0"/>
          <w:divBdr>
            <w:top w:val="none" w:sz="0" w:space="0" w:color="auto"/>
            <w:left w:val="none" w:sz="0" w:space="0" w:color="auto"/>
            <w:bottom w:val="none" w:sz="0" w:space="0" w:color="auto"/>
            <w:right w:val="none" w:sz="0" w:space="0" w:color="auto"/>
          </w:divBdr>
        </w:div>
        <w:div w:id="2088072007">
          <w:marLeft w:val="0"/>
          <w:marRight w:val="0"/>
          <w:marTop w:val="0"/>
          <w:marBottom w:val="0"/>
          <w:divBdr>
            <w:top w:val="none" w:sz="0" w:space="0" w:color="auto"/>
            <w:left w:val="none" w:sz="0" w:space="0" w:color="auto"/>
            <w:bottom w:val="none" w:sz="0" w:space="0" w:color="auto"/>
            <w:right w:val="none" w:sz="0" w:space="0" w:color="auto"/>
          </w:divBdr>
        </w:div>
        <w:div w:id="1489132348">
          <w:marLeft w:val="0"/>
          <w:marRight w:val="0"/>
          <w:marTop w:val="0"/>
          <w:marBottom w:val="0"/>
          <w:divBdr>
            <w:top w:val="none" w:sz="0" w:space="0" w:color="auto"/>
            <w:left w:val="none" w:sz="0" w:space="0" w:color="auto"/>
            <w:bottom w:val="none" w:sz="0" w:space="0" w:color="auto"/>
            <w:right w:val="none" w:sz="0" w:space="0" w:color="auto"/>
          </w:divBdr>
        </w:div>
        <w:div w:id="1555198103">
          <w:marLeft w:val="0"/>
          <w:marRight w:val="0"/>
          <w:marTop w:val="0"/>
          <w:marBottom w:val="0"/>
          <w:divBdr>
            <w:top w:val="none" w:sz="0" w:space="0" w:color="auto"/>
            <w:left w:val="none" w:sz="0" w:space="0" w:color="auto"/>
            <w:bottom w:val="none" w:sz="0" w:space="0" w:color="auto"/>
            <w:right w:val="none" w:sz="0" w:space="0" w:color="auto"/>
          </w:divBdr>
        </w:div>
        <w:div w:id="759764734">
          <w:marLeft w:val="0"/>
          <w:marRight w:val="0"/>
          <w:marTop w:val="0"/>
          <w:marBottom w:val="0"/>
          <w:divBdr>
            <w:top w:val="none" w:sz="0" w:space="0" w:color="auto"/>
            <w:left w:val="none" w:sz="0" w:space="0" w:color="auto"/>
            <w:bottom w:val="none" w:sz="0" w:space="0" w:color="auto"/>
            <w:right w:val="none" w:sz="0" w:space="0" w:color="auto"/>
          </w:divBdr>
        </w:div>
        <w:div w:id="1261331998">
          <w:marLeft w:val="0"/>
          <w:marRight w:val="0"/>
          <w:marTop w:val="0"/>
          <w:marBottom w:val="0"/>
          <w:divBdr>
            <w:top w:val="none" w:sz="0" w:space="0" w:color="auto"/>
            <w:left w:val="none" w:sz="0" w:space="0" w:color="auto"/>
            <w:bottom w:val="none" w:sz="0" w:space="0" w:color="auto"/>
            <w:right w:val="none" w:sz="0" w:space="0" w:color="auto"/>
          </w:divBdr>
        </w:div>
        <w:div w:id="1642274622">
          <w:marLeft w:val="0"/>
          <w:marRight w:val="0"/>
          <w:marTop w:val="0"/>
          <w:marBottom w:val="0"/>
          <w:divBdr>
            <w:top w:val="none" w:sz="0" w:space="0" w:color="auto"/>
            <w:left w:val="none" w:sz="0" w:space="0" w:color="auto"/>
            <w:bottom w:val="none" w:sz="0" w:space="0" w:color="auto"/>
            <w:right w:val="none" w:sz="0" w:space="0" w:color="auto"/>
          </w:divBdr>
        </w:div>
        <w:div w:id="1371146234">
          <w:marLeft w:val="0"/>
          <w:marRight w:val="0"/>
          <w:marTop w:val="0"/>
          <w:marBottom w:val="0"/>
          <w:divBdr>
            <w:top w:val="none" w:sz="0" w:space="0" w:color="auto"/>
            <w:left w:val="none" w:sz="0" w:space="0" w:color="auto"/>
            <w:bottom w:val="none" w:sz="0" w:space="0" w:color="auto"/>
            <w:right w:val="none" w:sz="0" w:space="0" w:color="auto"/>
          </w:divBdr>
        </w:div>
        <w:div w:id="900746596">
          <w:marLeft w:val="0"/>
          <w:marRight w:val="0"/>
          <w:marTop w:val="0"/>
          <w:marBottom w:val="0"/>
          <w:divBdr>
            <w:top w:val="none" w:sz="0" w:space="0" w:color="auto"/>
            <w:left w:val="none" w:sz="0" w:space="0" w:color="auto"/>
            <w:bottom w:val="none" w:sz="0" w:space="0" w:color="auto"/>
            <w:right w:val="none" w:sz="0" w:space="0" w:color="auto"/>
          </w:divBdr>
        </w:div>
      </w:divsChild>
    </w:div>
    <w:div w:id="100953011">
      <w:bodyDiv w:val="1"/>
      <w:marLeft w:val="0"/>
      <w:marRight w:val="0"/>
      <w:marTop w:val="0"/>
      <w:marBottom w:val="0"/>
      <w:divBdr>
        <w:top w:val="none" w:sz="0" w:space="0" w:color="auto"/>
        <w:left w:val="none" w:sz="0" w:space="0" w:color="auto"/>
        <w:bottom w:val="none" w:sz="0" w:space="0" w:color="auto"/>
        <w:right w:val="none" w:sz="0" w:space="0" w:color="auto"/>
      </w:divBdr>
      <w:divsChild>
        <w:div w:id="351028646">
          <w:marLeft w:val="547"/>
          <w:marRight w:val="0"/>
          <w:marTop w:val="115"/>
          <w:marBottom w:val="0"/>
          <w:divBdr>
            <w:top w:val="none" w:sz="0" w:space="0" w:color="auto"/>
            <w:left w:val="none" w:sz="0" w:space="0" w:color="auto"/>
            <w:bottom w:val="none" w:sz="0" w:space="0" w:color="auto"/>
            <w:right w:val="none" w:sz="0" w:space="0" w:color="auto"/>
          </w:divBdr>
        </w:div>
      </w:divsChild>
    </w:div>
    <w:div w:id="126558154">
      <w:bodyDiv w:val="1"/>
      <w:marLeft w:val="0"/>
      <w:marRight w:val="0"/>
      <w:marTop w:val="0"/>
      <w:marBottom w:val="0"/>
      <w:divBdr>
        <w:top w:val="none" w:sz="0" w:space="0" w:color="auto"/>
        <w:left w:val="none" w:sz="0" w:space="0" w:color="auto"/>
        <w:bottom w:val="none" w:sz="0" w:space="0" w:color="auto"/>
        <w:right w:val="none" w:sz="0" w:space="0" w:color="auto"/>
      </w:divBdr>
      <w:divsChild>
        <w:div w:id="116412333">
          <w:marLeft w:val="1080"/>
          <w:marRight w:val="0"/>
          <w:marTop w:val="0"/>
          <w:marBottom w:val="0"/>
          <w:divBdr>
            <w:top w:val="none" w:sz="0" w:space="0" w:color="auto"/>
            <w:left w:val="none" w:sz="0" w:space="0" w:color="auto"/>
            <w:bottom w:val="none" w:sz="0" w:space="0" w:color="auto"/>
            <w:right w:val="none" w:sz="0" w:space="0" w:color="auto"/>
          </w:divBdr>
        </w:div>
        <w:div w:id="1645693426">
          <w:marLeft w:val="1080"/>
          <w:marRight w:val="0"/>
          <w:marTop w:val="0"/>
          <w:marBottom w:val="0"/>
          <w:divBdr>
            <w:top w:val="none" w:sz="0" w:space="0" w:color="auto"/>
            <w:left w:val="none" w:sz="0" w:space="0" w:color="auto"/>
            <w:bottom w:val="none" w:sz="0" w:space="0" w:color="auto"/>
            <w:right w:val="none" w:sz="0" w:space="0" w:color="auto"/>
          </w:divBdr>
        </w:div>
        <w:div w:id="1699502857">
          <w:marLeft w:val="1080"/>
          <w:marRight w:val="0"/>
          <w:marTop w:val="0"/>
          <w:marBottom w:val="0"/>
          <w:divBdr>
            <w:top w:val="none" w:sz="0" w:space="0" w:color="auto"/>
            <w:left w:val="none" w:sz="0" w:space="0" w:color="auto"/>
            <w:bottom w:val="none" w:sz="0" w:space="0" w:color="auto"/>
            <w:right w:val="none" w:sz="0" w:space="0" w:color="auto"/>
          </w:divBdr>
        </w:div>
      </w:divsChild>
    </w:div>
    <w:div w:id="148786639">
      <w:bodyDiv w:val="1"/>
      <w:marLeft w:val="0"/>
      <w:marRight w:val="0"/>
      <w:marTop w:val="0"/>
      <w:marBottom w:val="0"/>
      <w:divBdr>
        <w:top w:val="none" w:sz="0" w:space="0" w:color="auto"/>
        <w:left w:val="none" w:sz="0" w:space="0" w:color="auto"/>
        <w:bottom w:val="none" w:sz="0" w:space="0" w:color="auto"/>
        <w:right w:val="none" w:sz="0" w:space="0" w:color="auto"/>
      </w:divBdr>
    </w:div>
    <w:div w:id="172191448">
      <w:bodyDiv w:val="1"/>
      <w:marLeft w:val="0"/>
      <w:marRight w:val="0"/>
      <w:marTop w:val="0"/>
      <w:marBottom w:val="0"/>
      <w:divBdr>
        <w:top w:val="none" w:sz="0" w:space="0" w:color="auto"/>
        <w:left w:val="none" w:sz="0" w:space="0" w:color="auto"/>
        <w:bottom w:val="none" w:sz="0" w:space="0" w:color="auto"/>
        <w:right w:val="none" w:sz="0" w:space="0" w:color="auto"/>
      </w:divBdr>
      <w:divsChild>
        <w:div w:id="78253882">
          <w:marLeft w:val="0"/>
          <w:marRight w:val="0"/>
          <w:marTop w:val="0"/>
          <w:marBottom w:val="0"/>
          <w:divBdr>
            <w:top w:val="none" w:sz="0" w:space="0" w:color="auto"/>
            <w:left w:val="none" w:sz="0" w:space="0" w:color="auto"/>
            <w:bottom w:val="none" w:sz="0" w:space="0" w:color="auto"/>
            <w:right w:val="none" w:sz="0" w:space="0" w:color="auto"/>
          </w:divBdr>
          <w:divsChild>
            <w:div w:id="1386873085">
              <w:marLeft w:val="0"/>
              <w:marRight w:val="0"/>
              <w:marTop w:val="0"/>
              <w:marBottom w:val="0"/>
              <w:divBdr>
                <w:top w:val="none" w:sz="0" w:space="0" w:color="auto"/>
                <w:left w:val="none" w:sz="0" w:space="0" w:color="auto"/>
                <w:bottom w:val="none" w:sz="0" w:space="0" w:color="auto"/>
                <w:right w:val="none" w:sz="0" w:space="0" w:color="auto"/>
              </w:divBdr>
            </w:div>
          </w:divsChild>
        </w:div>
        <w:div w:id="431970378">
          <w:marLeft w:val="0"/>
          <w:marRight w:val="0"/>
          <w:marTop w:val="0"/>
          <w:marBottom w:val="0"/>
          <w:divBdr>
            <w:top w:val="none" w:sz="0" w:space="0" w:color="auto"/>
            <w:left w:val="none" w:sz="0" w:space="0" w:color="auto"/>
            <w:bottom w:val="none" w:sz="0" w:space="0" w:color="auto"/>
            <w:right w:val="none" w:sz="0" w:space="0" w:color="auto"/>
          </w:divBdr>
          <w:divsChild>
            <w:div w:id="1005137083">
              <w:marLeft w:val="0"/>
              <w:marRight w:val="0"/>
              <w:marTop w:val="0"/>
              <w:marBottom w:val="0"/>
              <w:divBdr>
                <w:top w:val="none" w:sz="0" w:space="0" w:color="auto"/>
                <w:left w:val="none" w:sz="0" w:space="0" w:color="auto"/>
                <w:bottom w:val="none" w:sz="0" w:space="0" w:color="auto"/>
                <w:right w:val="none" w:sz="0" w:space="0" w:color="auto"/>
              </w:divBdr>
            </w:div>
          </w:divsChild>
        </w:div>
        <w:div w:id="772483138">
          <w:marLeft w:val="0"/>
          <w:marRight w:val="0"/>
          <w:marTop w:val="0"/>
          <w:marBottom w:val="0"/>
          <w:divBdr>
            <w:top w:val="none" w:sz="0" w:space="0" w:color="auto"/>
            <w:left w:val="none" w:sz="0" w:space="0" w:color="auto"/>
            <w:bottom w:val="none" w:sz="0" w:space="0" w:color="auto"/>
            <w:right w:val="none" w:sz="0" w:space="0" w:color="auto"/>
          </w:divBdr>
          <w:divsChild>
            <w:div w:id="2079815443">
              <w:marLeft w:val="0"/>
              <w:marRight w:val="0"/>
              <w:marTop w:val="0"/>
              <w:marBottom w:val="0"/>
              <w:divBdr>
                <w:top w:val="none" w:sz="0" w:space="0" w:color="auto"/>
                <w:left w:val="none" w:sz="0" w:space="0" w:color="auto"/>
                <w:bottom w:val="none" w:sz="0" w:space="0" w:color="auto"/>
                <w:right w:val="none" w:sz="0" w:space="0" w:color="auto"/>
              </w:divBdr>
            </w:div>
          </w:divsChild>
        </w:div>
        <w:div w:id="1635720362">
          <w:marLeft w:val="0"/>
          <w:marRight w:val="0"/>
          <w:marTop w:val="0"/>
          <w:marBottom w:val="0"/>
          <w:divBdr>
            <w:top w:val="none" w:sz="0" w:space="0" w:color="auto"/>
            <w:left w:val="none" w:sz="0" w:space="0" w:color="auto"/>
            <w:bottom w:val="none" w:sz="0" w:space="0" w:color="auto"/>
            <w:right w:val="none" w:sz="0" w:space="0" w:color="auto"/>
          </w:divBdr>
          <w:divsChild>
            <w:div w:id="495733097">
              <w:marLeft w:val="0"/>
              <w:marRight w:val="0"/>
              <w:marTop w:val="0"/>
              <w:marBottom w:val="0"/>
              <w:divBdr>
                <w:top w:val="none" w:sz="0" w:space="0" w:color="auto"/>
                <w:left w:val="none" w:sz="0" w:space="0" w:color="auto"/>
                <w:bottom w:val="none" w:sz="0" w:space="0" w:color="auto"/>
                <w:right w:val="none" w:sz="0" w:space="0" w:color="auto"/>
              </w:divBdr>
            </w:div>
          </w:divsChild>
        </w:div>
        <w:div w:id="1847595544">
          <w:marLeft w:val="0"/>
          <w:marRight w:val="0"/>
          <w:marTop w:val="0"/>
          <w:marBottom w:val="0"/>
          <w:divBdr>
            <w:top w:val="none" w:sz="0" w:space="0" w:color="auto"/>
            <w:left w:val="none" w:sz="0" w:space="0" w:color="auto"/>
            <w:bottom w:val="none" w:sz="0" w:space="0" w:color="auto"/>
            <w:right w:val="none" w:sz="0" w:space="0" w:color="auto"/>
          </w:divBdr>
          <w:divsChild>
            <w:div w:id="623804134">
              <w:marLeft w:val="0"/>
              <w:marRight w:val="0"/>
              <w:marTop w:val="0"/>
              <w:marBottom w:val="0"/>
              <w:divBdr>
                <w:top w:val="none" w:sz="0" w:space="0" w:color="auto"/>
                <w:left w:val="none" w:sz="0" w:space="0" w:color="auto"/>
                <w:bottom w:val="none" w:sz="0" w:space="0" w:color="auto"/>
                <w:right w:val="none" w:sz="0" w:space="0" w:color="auto"/>
              </w:divBdr>
            </w:div>
          </w:divsChild>
        </w:div>
        <w:div w:id="1957517061">
          <w:marLeft w:val="0"/>
          <w:marRight w:val="0"/>
          <w:marTop w:val="0"/>
          <w:marBottom w:val="0"/>
          <w:divBdr>
            <w:top w:val="none" w:sz="0" w:space="0" w:color="auto"/>
            <w:left w:val="none" w:sz="0" w:space="0" w:color="auto"/>
            <w:bottom w:val="none" w:sz="0" w:space="0" w:color="auto"/>
            <w:right w:val="none" w:sz="0" w:space="0" w:color="auto"/>
          </w:divBdr>
          <w:divsChild>
            <w:div w:id="543716561">
              <w:marLeft w:val="0"/>
              <w:marRight w:val="0"/>
              <w:marTop w:val="0"/>
              <w:marBottom w:val="0"/>
              <w:divBdr>
                <w:top w:val="none" w:sz="0" w:space="0" w:color="auto"/>
                <w:left w:val="none" w:sz="0" w:space="0" w:color="auto"/>
                <w:bottom w:val="none" w:sz="0" w:space="0" w:color="auto"/>
                <w:right w:val="none" w:sz="0" w:space="0" w:color="auto"/>
              </w:divBdr>
            </w:div>
            <w:div w:id="549533404">
              <w:marLeft w:val="0"/>
              <w:marRight w:val="0"/>
              <w:marTop w:val="0"/>
              <w:marBottom w:val="0"/>
              <w:divBdr>
                <w:top w:val="none" w:sz="0" w:space="0" w:color="auto"/>
                <w:left w:val="none" w:sz="0" w:space="0" w:color="auto"/>
                <w:bottom w:val="none" w:sz="0" w:space="0" w:color="auto"/>
                <w:right w:val="none" w:sz="0" w:space="0" w:color="auto"/>
              </w:divBdr>
            </w:div>
            <w:div w:id="591398832">
              <w:marLeft w:val="0"/>
              <w:marRight w:val="0"/>
              <w:marTop w:val="0"/>
              <w:marBottom w:val="0"/>
              <w:divBdr>
                <w:top w:val="none" w:sz="0" w:space="0" w:color="auto"/>
                <w:left w:val="none" w:sz="0" w:space="0" w:color="auto"/>
                <w:bottom w:val="none" w:sz="0" w:space="0" w:color="auto"/>
                <w:right w:val="none" w:sz="0" w:space="0" w:color="auto"/>
              </w:divBdr>
            </w:div>
            <w:div w:id="745152696">
              <w:marLeft w:val="0"/>
              <w:marRight w:val="0"/>
              <w:marTop w:val="0"/>
              <w:marBottom w:val="0"/>
              <w:divBdr>
                <w:top w:val="none" w:sz="0" w:space="0" w:color="auto"/>
                <w:left w:val="none" w:sz="0" w:space="0" w:color="auto"/>
                <w:bottom w:val="none" w:sz="0" w:space="0" w:color="auto"/>
                <w:right w:val="none" w:sz="0" w:space="0" w:color="auto"/>
              </w:divBdr>
            </w:div>
            <w:div w:id="751049226">
              <w:marLeft w:val="0"/>
              <w:marRight w:val="0"/>
              <w:marTop w:val="0"/>
              <w:marBottom w:val="0"/>
              <w:divBdr>
                <w:top w:val="none" w:sz="0" w:space="0" w:color="auto"/>
                <w:left w:val="none" w:sz="0" w:space="0" w:color="auto"/>
                <w:bottom w:val="none" w:sz="0" w:space="0" w:color="auto"/>
                <w:right w:val="none" w:sz="0" w:space="0" w:color="auto"/>
              </w:divBdr>
            </w:div>
            <w:div w:id="893590264">
              <w:marLeft w:val="0"/>
              <w:marRight w:val="0"/>
              <w:marTop w:val="0"/>
              <w:marBottom w:val="0"/>
              <w:divBdr>
                <w:top w:val="none" w:sz="0" w:space="0" w:color="auto"/>
                <w:left w:val="none" w:sz="0" w:space="0" w:color="auto"/>
                <w:bottom w:val="none" w:sz="0" w:space="0" w:color="auto"/>
                <w:right w:val="none" w:sz="0" w:space="0" w:color="auto"/>
              </w:divBdr>
            </w:div>
            <w:div w:id="1045561677">
              <w:marLeft w:val="0"/>
              <w:marRight w:val="0"/>
              <w:marTop w:val="0"/>
              <w:marBottom w:val="0"/>
              <w:divBdr>
                <w:top w:val="none" w:sz="0" w:space="0" w:color="auto"/>
                <w:left w:val="none" w:sz="0" w:space="0" w:color="auto"/>
                <w:bottom w:val="none" w:sz="0" w:space="0" w:color="auto"/>
                <w:right w:val="none" w:sz="0" w:space="0" w:color="auto"/>
              </w:divBdr>
            </w:div>
            <w:div w:id="1940289512">
              <w:marLeft w:val="0"/>
              <w:marRight w:val="0"/>
              <w:marTop w:val="0"/>
              <w:marBottom w:val="0"/>
              <w:divBdr>
                <w:top w:val="none" w:sz="0" w:space="0" w:color="auto"/>
                <w:left w:val="none" w:sz="0" w:space="0" w:color="auto"/>
                <w:bottom w:val="none" w:sz="0" w:space="0" w:color="auto"/>
                <w:right w:val="none" w:sz="0" w:space="0" w:color="auto"/>
              </w:divBdr>
            </w:div>
            <w:div w:id="1953324193">
              <w:marLeft w:val="0"/>
              <w:marRight w:val="0"/>
              <w:marTop w:val="0"/>
              <w:marBottom w:val="0"/>
              <w:divBdr>
                <w:top w:val="none" w:sz="0" w:space="0" w:color="auto"/>
                <w:left w:val="none" w:sz="0" w:space="0" w:color="auto"/>
                <w:bottom w:val="none" w:sz="0" w:space="0" w:color="auto"/>
                <w:right w:val="none" w:sz="0" w:space="0" w:color="auto"/>
              </w:divBdr>
            </w:div>
          </w:divsChild>
        </w:div>
        <w:div w:id="1991593204">
          <w:marLeft w:val="0"/>
          <w:marRight w:val="0"/>
          <w:marTop w:val="0"/>
          <w:marBottom w:val="0"/>
          <w:divBdr>
            <w:top w:val="none" w:sz="0" w:space="0" w:color="auto"/>
            <w:left w:val="none" w:sz="0" w:space="0" w:color="auto"/>
            <w:bottom w:val="none" w:sz="0" w:space="0" w:color="auto"/>
            <w:right w:val="none" w:sz="0" w:space="0" w:color="auto"/>
          </w:divBdr>
          <w:divsChild>
            <w:div w:id="1979609342">
              <w:marLeft w:val="0"/>
              <w:marRight w:val="0"/>
              <w:marTop w:val="0"/>
              <w:marBottom w:val="0"/>
              <w:divBdr>
                <w:top w:val="none" w:sz="0" w:space="0" w:color="auto"/>
                <w:left w:val="none" w:sz="0" w:space="0" w:color="auto"/>
                <w:bottom w:val="none" w:sz="0" w:space="0" w:color="auto"/>
                <w:right w:val="none" w:sz="0" w:space="0" w:color="auto"/>
              </w:divBdr>
            </w:div>
          </w:divsChild>
        </w:div>
        <w:div w:id="2053378367">
          <w:marLeft w:val="0"/>
          <w:marRight w:val="0"/>
          <w:marTop w:val="0"/>
          <w:marBottom w:val="0"/>
          <w:divBdr>
            <w:top w:val="none" w:sz="0" w:space="0" w:color="auto"/>
            <w:left w:val="none" w:sz="0" w:space="0" w:color="auto"/>
            <w:bottom w:val="none" w:sz="0" w:space="0" w:color="auto"/>
            <w:right w:val="none" w:sz="0" w:space="0" w:color="auto"/>
          </w:divBdr>
          <w:divsChild>
            <w:div w:id="1065640022">
              <w:marLeft w:val="0"/>
              <w:marRight w:val="0"/>
              <w:marTop w:val="0"/>
              <w:marBottom w:val="0"/>
              <w:divBdr>
                <w:top w:val="none" w:sz="0" w:space="0" w:color="auto"/>
                <w:left w:val="none" w:sz="0" w:space="0" w:color="auto"/>
                <w:bottom w:val="none" w:sz="0" w:space="0" w:color="auto"/>
                <w:right w:val="none" w:sz="0" w:space="0" w:color="auto"/>
              </w:divBdr>
            </w:div>
          </w:divsChild>
        </w:div>
        <w:div w:id="2116048091">
          <w:marLeft w:val="0"/>
          <w:marRight w:val="0"/>
          <w:marTop w:val="0"/>
          <w:marBottom w:val="0"/>
          <w:divBdr>
            <w:top w:val="none" w:sz="0" w:space="0" w:color="auto"/>
            <w:left w:val="none" w:sz="0" w:space="0" w:color="auto"/>
            <w:bottom w:val="none" w:sz="0" w:space="0" w:color="auto"/>
            <w:right w:val="none" w:sz="0" w:space="0" w:color="auto"/>
          </w:divBdr>
          <w:divsChild>
            <w:div w:id="106746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517439">
      <w:bodyDiv w:val="1"/>
      <w:marLeft w:val="0"/>
      <w:marRight w:val="0"/>
      <w:marTop w:val="0"/>
      <w:marBottom w:val="0"/>
      <w:divBdr>
        <w:top w:val="none" w:sz="0" w:space="0" w:color="auto"/>
        <w:left w:val="none" w:sz="0" w:space="0" w:color="auto"/>
        <w:bottom w:val="none" w:sz="0" w:space="0" w:color="auto"/>
        <w:right w:val="none" w:sz="0" w:space="0" w:color="auto"/>
      </w:divBdr>
    </w:div>
    <w:div w:id="257830730">
      <w:bodyDiv w:val="1"/>
      <w:marLeft w:val="0"/>
      <w:marRight w:val="0"/>
      <w:marTop w:val="0"/>
      <w:marBottom w:val="0"/>
      <w:divBdr>
        <w:top w:val="none" w:sz="0" w:space="0" w:color="auto"/>
        <w:left w:val="none" w:sz="0" w:space="0" w:color="auto"/>
        <w:bottom w:val="none" w:sz="0" w:space="0" w:color="auto"/>
        <w:right w:val="none" w:sz="0" w:space="0" w:color="auto"/>
      </w:divBdr>
      <w:divsChild>
        <w:div w:id="2122066390">
          <w:marLeft w:val="0"/>
          <w:marRight w:val="0"/>
          <w:marTop w:val="0"/>
          <w:marBottom w:val="0"/>
          <w:divBdr>
            <w:top w:val="none" w:sz="0" w:space="0" w:color="auto"/>
            <w:left w:val="none" w:sz="0" w:space="0" w:color="auto"/>
            <w:bottom w:val="none" w:sz="0" w:space="0" w:color="auto"/>
            <w:right w:val="none" w:sz="0" w:space="0" w:color="auto"/>
          </w:divBdr>
        </w:div>
      </w:divsChild>
    </w:div>
    <w:div w:id="274676012">
      <w:bodyDiv w:val="1"/>
      <w:marLeft w:val="0"/>
      <w:marRight w:val="0"/>
      <w:marTop w:val="0"/>
      <w:marBottom w:val="0"/>
      <w:divBdr>
        <w:top w:val="none" w:sz="0" w:space="0" w:color="auto"/>
        <w:left w:val="none" w:sz="0" w:space="0" w:color="auto"/>
        <w:bottom w:val="none" w:sz="0" w:space="0" w:color="auto"/>
        <w:right w:val="none" w:sz="0" w:space="0" w:color="auto"/>
      </w:divBdr>
      <w:divsChild>
        <w:div w:id="1365404299">
          <w:marLeft w:val="1080"/>
          <w:marRight w:val="0"/>
          <w:marTop w:val="0"/>
          <w:marBottom w:val="0"/>
          <w:divBdr>
            <w:top w:val="none" w:sz="0" w:space="0" w:color="auto"/>
            <w:left w:val="none" w:sz="0" w:space="0" w:color="auto"/>
            <w:bottom w:val="none" w:sz="0" w:space="0" w:color="auto"/>
            <w:right w:val="none" w:sz="0" w:space="0" w:color="auto"/>
          </w:divBdr>
        </w:div>
      </w:divsChild>
    </w:div>
    <w:div w:id="276371892">
      <w:bodyDiv w:val="1"/>
      <w:marLeft w:val="0"/>
      <w:marRight w:val="0"/>
      <w:marTop w:val="0"/>
      <w:marBottom w:val="0"/>
      <w:divBdr>
        <w:top w:val="none" w:sz="0" w:space="0" w:color="auto"/>
        <w:left w:val="none" w:sz="0" w:space="0" w:color="auto"/>
        <w:bottom w:val="none" w:sz="0" w:space="0" w:color="auto"/>
        <w:right w:val="none" w:sz="0" w:space="0" w:color="auto"/>
      </w:divBdr>
      <w:divsChild>
        <w:div w:id="2130782471">
          <w:marLeft w:val="1080"/>
          <w:marRight w:val="0"/>
          <w:marTop w:val="0"/>
          <w:marBottom w:val="0"/>
          <w:divBdr>
            <w:top w:val="none" w:sz="0" w:space="0" w:color="auto"/>
            <w:left w:val="none" w:sz="0" w:space="0" w:color="auto"/>
            <w:bottom w:val="none" w:sz="0" w:space="0" w:color="auto"/>
            <w:right w:val="none" w:sz="0" w:space="0" w:color="auto"/>
          </w:divBdr>
        </w:div>
      </w:divsChild>
    </w:div>
    <w:div w:id="325209351">
      <w:bodyDiv w:val="1"/>
      <w:marLeft w:val="0"/>
      <w:marRight w:val="0"/>
      <w:marTop w:val="0"/>
      <w:marBottom w:val="0"/>
      <w:divBdr>
        <w:top w:val="none" w:sz="0" w:space="0" w:color="auto"/>
        <w:left w:val="none" w:sz="0" w:space="0" w:color="auto"/>
        <w:bottom w:val="none" w:sz="0" w:space="0" w:color="auto"/>
        <w:right w:val="none" w:sz="0" w:space="0" w:color="auto"/>
      </w:divBdr>
    </w:div>
    <w:div w:id="457532234">
      <w:bodyDiv w:val="1"/>
      <w:marLeft w:val="0"/>
      <w:marRight w:val="0"/>
      <w:marTop w:val="0"/>
      <w:marBottom w:val="0"/>
      <w:divBdr>
        <w:top w:val="none" w:sz="0" w:space="0" w:color="auto"/>
        <w:left w:val="none" w:sz="0" w:space="0" w:color="auto"/>
        <w:bottom w:val="none" w:sz="0" w:space="0" w:color="auto"/>
        <w:right w:val="none" w:sz="0" w:space="0" w:color="auto"/>
      </w:divBdr>
      <w:divsChild>
        <w:div w:id="259028567">
          <w:marLeft w:val="720"/>
          <w:marRight w:val="0"/>
          <w:marTop w:val="106"/>
          <w:marBottom w:val="0"/>
          <w:divBdr>
            <w:top w:val="none" w:sz="0" w:space="0" w:color="auto"/>
            <w:left w:val="none" w:sz="0" w:space="0" w:color="auto"/>
            <w:bottom w:val="none" w:sz="0" w:space="0" w:color="auto"/>
            <w:right w:val="none" w:sz="0" w:space="0" w:color="auto"/>
          </w:divBdr>
        </w:div>
      </w:divsChild>
    </w:div>
    <w:div w:id="511605634">
      <w:bodyDiv w:val="1"/>
      <w:marLeft w:val="0"/>
      <w:marRight w:val="0"/>
      <w:marTop w:val="0"/>
      <w:marBottom w:val="0"/>
      <w:divBdr>
        <w:top w:val="none" w:sz="0" w:space="0" w:color="auto"/>
        <w:left w:val="none" w:sz="0" w:space="0" w:color="auto"/>
        <w:bottom w:val="none" w:sz="0" w:space="0" w:color="auto"/>
        <w:right w:val="none" w:sz="0" w:space="0" w:color="auto"/>
      </w:divBdr>
      <w:divsChild>
        <w:div w:id="1531845328">
          <w:marLeft w:val="0"/>
          <w:marRight w:val="0"/>
          <w:marTop w:val="0"/>
          <w:marBottom w:val="0"/>
          <w:divBdr>
            <w:top w:val="none" w:sz="0" w:space="0" w:color="auto"/>
            <w:left w:val="none" w:sz="0" w:space="0" w:color="auto"/>
            <w:bottom w:val="none" w:sz="0" w:space="0" w:color="auto"/>
            <w:right w:val="none" w:sz="0" w:space="0" w:color="auto"/>
          </w:divBdr>
          <w:divsChild>
            <w:div w:id="1894659116">
              <w:marLeft w:val="0"/>
              <w:marRight w:val="0"/>
              <w:marTop w:val="0"/>
              <w:marBottom w:val="0"/>
              <w:divBdr>
                <w:top w:val="none" w:sz="0" w:space="0" w:color="auto"/>
                <w:left w:val="none" w:sz="0" w:space="0" w:color="auto"/>
                <w:bottom w:val="none" w:sz="0" w:space="0" w:color="auto"/>
                <w:right w:val="none" w:sz="0" w:space="0" w:color="auto"/>
              </w:divBdr>
            </w:div>
            <w:div w:id="1251887199">
              <w:marLeft w:val="0"/>
              <w:marRight w:val="0"/>
              <w:marTop w:val="0"/>
              <w:marBottom w:val="0"/>
              <w:divBdr>
                <w:top w:val="none" w:sz="0" w:space="0" w:color="auto"/>
                <w:left w:val="none" w:sz="0" w:space="0" w:color="auto"/>
                <w:bottom w:val="none" w:sz="0" w:space="0" w:color="auto"/>
                <w:right w:val="none" w:sz="0" w:space="0" w:color="auto"/>
              </w:divBdr>
            </w:div>
            <w:div w:id="27536970">
              <w:marLeft w:val="0"/>
              <w:marRight w:val="0"/>
              <w:marTop w:val="0"/>
              <w:marBottom w:val="0"/>
              <w:divBdr>
                <w:top w:val="none" w:sz="0" w:space="0" w:color="auto"/>
                <w:left w:val="none" w:sz="0" w:space="0" w:color="auto"/>
                <w:bottom w:val="none" w:sz="0" w:space="0" w:color="auto"/>
                <w:right w:val="none" w:sz="0" w:space="0" w:color="auto"/>
              </w:divBdr>
            </w:div>
            <w:div w:id="908346475">
              <w:marLeft w:val="0"/>
              <w:marRight w:val="0"/>
              <w:marTop w:val="0"/>
              <w:marBottom w:val="0"/>
              <w:divBdr>
                <w:top w:val="none" w:sz="0" w:space="0" w:color="auto"/>
                <w:left w:val="none" w:sz="0" w:space="0" w:color="auto"/>
                <w:bottom w:val="none" w:sz="0" w:space="0" w:color="auto"/>
                <w:right w:val="none" w:sz="0" w:space="0" w:color="auto"/>
              </w:divBdr>
            </w:div>
            <w:div w:id="1729256447">
              <w:marLeft w:val="0"/>
              <w:marRight w:val="0"/>
              <w:marTop w:val="0"/>
              <w:marBottom w:val="0"/>
              <w:divBdr>
                <w:top w:val="none" w:sz="0" w:space="0" w:color="auto"/>
                <w:left w:val="none" w:sz="0" w:space="0" w:color="auto"/>
                <w:bottom w:val="none" w:sz="0" w:space="0" w:color="auto"/>
                <w:right w:val="none" w:sz="0" w:space="0" w:color="auto"/>
              </w:divBdr>
            </w:div>
            <w:div w:id="331029272">
              <w:marLeft w:val="0"/>
              <w:marRight w:val="0"/>
              <w:marTop w:val="0"/>
              <w:marBottom w:val="0"/>
              <w:divBdr>
                <w:top w:val="none" w:sz="0" w:space="0" w:color="auto"/>
                <w:left w:val="none" w:sz="0" w:space="0" w:color="auto"/>
                <w:bottom w:val="none" w:sz="0" w:space="0" w:color="auto"/>
                <w:right w:val="none" w:sz="0" w:space="0" w:color="auto"/>
              </w:divBdr>
            </w:div>
            <w:div w:id="1206677675">
              <w:marLeft w:val="0"/>
              <w:marRight w:val="0"/>
              <w:marTop w:val="0"/>
              <w:marBottom w:val="0"/>
              <w:divBdr>
                <w:top w:val="none" w:sz="0" w:space="0" w:color="auto"/>
                <w:left w:val="none" w:sz="0" w:space="0" w:color="auto"/>
                <w:bottom w:val="none" w:sz="0" w:space="0" w:color="auto"/>
                <w:right w:val="none" w:sz="0" w:space="0" w:color="auto"/>
              </w:divBdr>
            </w:div>
            <w:div w:id="386729662">
              <w:marLeft w:val="0"/>
              <w:marRight w:val="0"/>
              <w:marTop w:val="0"/>
              <w:marBottom w:val="0"/>
              <w:divBdr>
                <w:top w:val="none" w:sz="0" w:space="0" w:color="auto"/>
                <w:left w:val="none" w:sz="0" w:space="0" w:color="auto"/>
                <w:bottom w:val="none" w:sz="0" w:space="0" w:color="auto"/>
                <w:right w:val="none" w:sz="0" w:space="0" w:color="auto"/>
              </w:divBdr>
            </w:div>
            <w:div w:id="1691292951">
              <w:marLeft w:val="0"/>
              <w:marRight w:val="0"/>
              <w:marTop w:val="0"/>
              <w:marBottom w:val="0"/>
              <w:divBdr>
                <w:top w:val="none" w:sz="0" w:space="0" w:color="auto"/>
                <w:left w:val="none" w:sz="0" w:space="0" w:color="auto"/>
                <w:bottom w:val="none" w:sz="0" w:space="0" w:color="auto"/>
                <w:right w:val="none" w:sz="0" w:space="0" w:color="auto"/>
              </w:divBdr>
            </w:div>
            <w:div w:id="1592081103">
              <w:marLeft w:val="0"/>
              <w:marRight w:val="0"/>
              <w:marTop w:val="0"/>
              <w:marBottom w:val="0"/>
              <w:divBdr>
                <w:top w:val="none" w:sz="0" w:space="0" w:color="auto"/>
                <w:left w:val="none" w:sz="0" w:space="0" w:color="auto"/>
                <w:bottom w:val="none" w:sz="0" w:space="0" w:color="auto"/>
                <w:right w:val="none" w:sz="0" w:space="0" w:color="auto"/>
              </w:divBdr>
            </w:div>
            <w:div w:id="598296839">
              <w:marLeft w:val="0"/>
              <w:marRight w:val="0"/>
              <w:marTop w:val="0"/>
              <w:marBottom w:val="0"/>
              <w:divBdr>
                <w:top w:val="none" w:sz="0" w:space="0" w:color="auto"/>
                <w:left w:val="none" w:sz="0" w:space="0" w:color="auto"/>
                <w:bottom w:val="none" w:sz="0" w:space="0" w:color="auto"/>
                <w:right w:val="none" w:sz="0" w:space="0" w:color="auto"/>
              </w:divBdr>
            </w:div>
            <w:div w:id="1222254294">
              <w:marLeft w:val="0"/>
              <w:marRight w:val="0"/>
              <w:marTop w:val="0"/>
              <w:marBottom w:val="0"/>
              <w:divBdr>
                <w:top w:val="none" w:sz="0" w:space="0" w:color="auto"/>
                <w:left w:val="none" w:sz="0" w:space="0" w:color="auto"/>
                <w:bottom w:val="none" w:sz="0" w:space="0" w:color="auto"/>
                <w:right w:val="none" w:sz="0" w:space="0" w:color="auto"/>
              </w:divBdr>
            </w:div>
            <w:div w:id="115955246">
              <w:marLeft w:val="0"/>
              <w:marRight w:val="0"/>
              <w:marTop w:val="0"/>
              <w:marBottom w:val="0"/>
              <w:divBdr>
                <w:top w:val="none" w:sz="0" w:space="0" w:color="auto"/>
                <w:left w:val="none" w:sz="0" w:space="0" w:color="auto"/>
                <w:bottom w:val="none" w:sz="0" w:space="0" w:color="auto"/>
                <w:right w:val="none" w:sz="0" w:space="0" w:color="auto"/>
              </w:divBdr>
            </w:div>
            <w:div w:id="15423334">
              <w:marLeft w:val="0"/>
              <w:marRight w:val="0"/>
              <w:marTop w:val="0"/>
              <w:marBottom w:val="0"/>
              <w:divBdr>
                <w:top w:val="none" w:sz="0" w:space="0" w:color="auto"/>
                <w:left w:val="none" w:sz="0" w:space="0" w:color="auto"/>
                <w:bottom w:val="none" w:sz="0" w:space="0" w:color="auto"/>
                <w:right w:val="none" w:sz="0" w:space="0" w:color="auto"/>
              </w:divBdr>
            </w:div>
            <w:div w:id="617838670">
              <w:marLeft w:val="0"/>
              <w:marRight w:val="0"/>
              <w:marTop w:val="0"/>
              <w:marBottom w:val="0"/>
              <w:divBdr>
                <w:top w:val="none" w:sz="0" w:space="0" w:color="auto"/>
                <w:left w:val="none" w:sz="0" w:space="0" w:color="auto"/>
                <w:bottom w:val="none" w:sz="0" w:space="0" w:color="auto"/>
                <w:right w:val="none" w:sz="0" w:space="0" w:color="auto"/>
              </w:divBdr>
            </w:div>
            <w:div w:id="490021308">
              <w:marLeft w:val="0"/>
              <w:marRight w:val="0"/>
              <w:marTop w:val="0"/>
              <w:marBottom w:val="0"/>
              <w:divBdr>
                <w:top w:val="none" w:sz="0" w:space="0" w:color="auto"/>
                <w:left w:val="none" w:sz="0" w:space="0" w:color="auto"/>
                <w:bottom w:val="none" w:sz="0" w:space="0" w:color="auto"/>
                <w:right w:val="none" w:sz="0" w:space="0" w:color="auto"/>
              </w:divBdr>
            </w:div>
            <w:div w:id="761607653">
              <w:marLeft w:val="0"/>
              <w:marRight w:val="0"/>
              <w:marTop w:val="0"/>
              <w:marBottom w:val="0"/>
              <w:divBdr>
                <w:top w:val="none" w:sz="0" w:space="0" w:color="auto"/>
                <w:left w:val="none" w:sz="0" w:space="0" w:color="auto"/>
                <w:bottom w:val="none" w:sz="0" w:space="0" w:color="auto"/>
                <w:right w:val="none" w:sz="0" w:space="0" w:color="auto"/>
              </w:divBdr>
            </w:div>
            <w:div w:id="424500414">
              <w:marLeft w:val="0"/>
              <w:marRight w:val="0"/>
              <w:marTop w:val="0"/>
              <w:marBottom w:val="0"/>
              <w:divBdr>
                <w:top w:val="none" w:sz="0" w:space="0" w:color="auto"/>
                <w:left w:val="none" w:sz="0" w:space="0" w:color="auto"/>
                <w:bottom w:val="none" w:sz="0" w:space="0" w:color="auto"/>
                <w:right w:val="none" w:sz="0" w:space="0" w:color="auto"/>
              </w:divBdr>
            </w:div>
            <w:div w:id="647711369">
              <w:marLeft w:val="0"/>
              <w:marRight w:val="0"/>
              <w:marTop w:val="0"/>
              <w:marBottom w:val="0"/>
              <w:divBdr>
                <w:top w:val="none" w:sz="0" w:space="0" w:color="auto"/>
                <w:left w:val="none" w:sz="0" w:space="0" w:color="auto"/>
                <w:bottom w:val="none" w:sz="0" w:space="0" w:color="auto"/>
                <w:right w:val="none" w:sz="0" w:space="0" w:color="auto"/>
              </w:divBdr>
            </w:div>
            <w:div w:id="931860640">
              <w:marLeft w:val="0"/>
              <w:marRight w:val="0"/>
              <w:marTop w:val="0"/>
              <w:marBottom w:val="0"/>
              <w:divBdr>
                <w:top w:val="none" w:sz="0" w:space="0" w:color="auto"/>
                <w:left w:val="none" w:sz="0" w:space="0" w:color="auto"/>
                <w:bottom w:val="none" w:sz="0" w:space="0" w:color="auto"/>
                <w:right w:val="none" w:sz="0" w:space="0" w:color="auto"/>
              </w:divBdr>
            </w:div>
          </w:divsChild>
        </w:div>
        <w:div w:id="88504849">
          <w:marLeft w:val="0"/>
          <w:marRight w:val="0"/>
          <w:marTop w:val="0"/>
          <w:marBottom w:val="0"/>
          <w:divBdr>
            <w:top w:val="none" w:sz="0" w:space="0" w:color="auto"/>
            <w:left w:val="none" w:sz="0" w:space="0" w:color="auto"/>
            <w:bottom w:val="none" w:sz="0" w:space="0" w:color="auto"/>
            <w:right w:val="none" w:sz="0" w:space="0" w:color="auto"/>
          </w:divBdr>
          <w:divsChild>
            <w:div w:id="1458328250">
              <w:marLeft w:val="0"/>
              <w:marRight w:val="0"/>
              <w:marTop w:val="0"/>
              <w:marBottom w:val="0"/>
              <w:divBdr>
                <w:top w:val="none" w:sz="0" w:space="0" w:color="auto"/>
                <w:left w:val="none" w:sz="0" w:space="0" w:color="auto"/>
                <w:bottom w:val="none" w:sz="0" w:space="0" w:color="auto"/>
                <w:right w:val="none" w:sz="0" w:space="0" w:color="auto"/>
              </w:divBdr>
            </w:div>
            <w:div w:id="391317270">
              <w:marLeft w:val="0"/>
              <w:marRight w:val="0"/>
              <w:marTop w:val="0"/>
              <w:marBottom w:val="0"/>
              <w:divBdr>
                <w:top w:val="none" w:sz="0" w:space="0" w:color="auto"/>
                <w:left w:val="none" w:sz="0" w:space="0" w:color="auto"/>
                <w:bottom w:val="none" w:sz="0" w:space="0" w:color="auto"/>
                <w:right w:val="none" w:sz="0" w:space="0" w:color="auto"/>
              </w:divBdr>
            </w:div>
            <w:div w:id="861742304">
              <w:marLeft w:val="0"/>
              <w:marRight w:val="0"/>
              <w:marTop w:val="0"/>
              <w:marBottom w:val="0"/>
              <w:divBdr>
                <w:top w:val="none" w:sz="0" w:space="0" w:color="auto"/>
                <w:left w:val="none" w:sz="0" w:space="0" w:color="auto"/>
                <w:bottom w:val="none" w:sz="0" w:space="0" w:color="auto"/>
                <w:right w:val="none" w:sz="0" w:space="0" w:color="auto"/>
              </w:divBdr>
            </w:div>
            <w:div w:id="342368569">
              <w:marLeft w:val="0"/>
              <w:marRight w:val="0"/>
              <w:marTop w:val="0"/>
              <w:marBottom w:val="0"/>
              <w:divBdr>
                <w:top w:val="none" w:sz="0" w:space="0" w:color="auto"/>
                <w:left w:val="none" w:sz="0" w:space="0" w:color="auto"/>
                <w:bottom w:val="none" w:sz="0" w:space="0" w:color="auto"/>
                <w:right w:val="none" w:sz="0" w:space="0" w:color="auto"/>
              </w:divBdr>
            </w:div>
            <w:div w:id="198588782">
              <w:marLeft w:val="0"/>
              <w:marRight w:val="0"/>
              <w:marTop w:val="0"/>
              <w:marBottom w:val="0"/>
              <w:divBdr>
                <w:top w:val="none" w:sz="0" w:space="0" w:color="auto"/>
                <w:left w:val="none" w:sz="0" w:space="0" w:color="auto"/>
                <w:bottom w:val="none" w:sz="0" w:space="0" w:color="auto"/>
                <w:right w:val="none" w:sz="0" w:space="0" w:color="auto"/>
              </w:divBdr>
            </w:div>
            <w:div w:id="853495073">
              <w:marLeft w:val="0"/>
              <w:marRight w:val="0"/>
              <w:marTop w:val="0"/>
              <w:marBottom w:val="0"/>
              <w:divBdr>
                <w:top w:val="none" w:sz="0" w:space="0" w:color="auto"/>
                <w:left w:val="none" w:sz="0" w:space="0" w:color="auto"/>
                <w:bottom w:val="none" w:sz="0" w:space="0" w:color="auto"/>
                <w:right w:val="none" w:sz="0" w:space="0" w:color="auto"/>
              </w:divBdr>
            </w:div>
            <w:div w:id="1332022288">
              <w:marLeft w:val="0"/>
              <w:marRight w:val="0"/>
              <w:marTop w:val="0"/>
              <w:marBottom w:val="0"/>
              <w:divBdr>
                <w:top w:val="none" w:sz="0" w:space="0" w:color="auto"/>
                <w:left w:val="none" w:sz="0" w:space="0" w:color="auto"/>
                <w:bottom w:val="none" w:sz="0" w:space="0" w:color="auto"/>
                <w:right w:val="none" w:sz="0" w:space="0" w:color="auto"/>
              </w:divBdr>
            </w:div>
            <w:div w:id="1287931095">
              <w:marLeft w:val="0"/>
              <w:marRight w:val="0"/>
              <w:marTop w:val="0"/>
              <w:marBottom w:val="0"/>
              <w:divBdr>
                <w:top w:val="none" w:sz="0" w:space="0" w:color="auto"/>
                <w:left w:val="none" w:sz="0" w:space="0" w:color="auto"/>
                <w:bottom w:val="none" w:sz="0" w:space="0" w:color="auto"/>
                <w:right w:val="none" w:sz="0" w:space="0" w:color="auto"/>
              </w:divBdr>
            </w:div>
            <w:div w:id="1570655631">
              <w:marLeft w:val="0"/>
              <w:marRight w:val="0"/>
              <w:marTop w:val="0"/>
              <w:marBottom w:val="0"/>
              <w:divBdr>
                <w:top w:val="none" w:sz="0" w:space="0" w:color="auto"/>
                <w:left w:val="none" w:sz="0" w:space="0" w:color="auto"/>
                <w:bottom w:val="none" w:sz="0" w:space="0" w:color="auto"/>
                <w:right w:val="none" w:sz="0" w:space="0" w:color="auto"/>
              </w:divBdr>
            </w:div>
            <w:div w:id="1458375067">
              <w:marLeft w:val="0"/>
              <w:marRight w:val="0"/>
              <w:marTop w:val="0"/>
              <w:marBottom w:val="0"/>
              <w:divBdr>
                <w:top w:val="none" w:sz="0" w:space="0" w:color="auto"/>
                <w:left w:val="none" w:sz="0" w:space="0" w:color="auto"/>
                <w:bottom w:val="none" w:sz="0" w:space="0" w:color="auto"/>
                <w:right w:val="none" w:sz="0" w:space="0" w:color="auto"/>
              </w:divBdr>
            </w:div>
            <w:div w:id="803278528">
              <w:marLeft w:val="0"/>
              <w:marRight w:val="0"/>
              <w:marTop w:val="0"/>
              <w:marBottom w:val="0"/>
              <w:divBdr>
                <w:top w:val="none" w:sz="0" w:space="0" w:color="auto"/>
                <w:left w:val="none" w:sz="0" w:space="0" w:color="auto"/>
                <w:bottom w:val="none" w:sz="0" w:space="0" w:color="auto"/>
                <w:right w:val="none" w:sz="0" w:space="0" w:color="auto"/>
              </w:divBdr>
            </w:div>
            <w:div w:id="1506897840">
              <w:marLeft w:val="0"/>
              <w:marRight w:val="0"/>
              <w:marTop w:val="0"/>
              <w:marBottom w:val="0"/>
              <w:divBdr>
                <w:top w:val="none" w:sz="0" w:space="0" w:color="auto"/>
                <w:left w:val="none" w:sz="0" w:space="0" w:color="auto"/>
                <w:bottom w:val="none" w:sz="0" w:space="0" w:color="auto"/>
                <w:right w:val="none" w:sz="0" w:space="0" w:color="auto"/>
              </w:divBdr>
            </w:div>
            <w:div w:id="1389574301">
              <w:marLeft w:val="0"/>
              <w:marRight w:val="0"/>
              <w:marTop w:val="0"/>
              <w:marBottom w:val="0"/>
              <w:divBdr>
                <w:top w:val="none" w:sz="0" w:space="0" w:color="auto"/>
                <w:left w:val="none" w:sz="0" w:space="0" w:color="auto"/>
                <w:bottom w:val="none" w:sz="0" w:space="0" w:color="auto"/>
                <w:right w:val="none" w:sz="0" w:space="0" w:color="auto"/>
              </w:divBdr>
            </w:div>
            <w:div w:id="608783897">
              <w:marLeft w:val="0"/>
              <w:marRight w:val="0"/>
              <w:marTop w:val="0"/>
              <w:marBottom w:val="0"/>
              <w:divBdr>
                <w:top w:val="none" w:sz="0" w:space="0" w:color="auto"/>
                <w:left w:val="none" w:sz="0" w:space="0" w:color="auto"/>
                <w:bottom w:val="none" w:sz="0" w:space="0" w:color="auto"/>
                <w:right w:val="none" w:sz="0" w:space="0" w:color="auto"/>
              </w:divBdr>
            </w:div>
            <w:div w:id="153646409">
              <w:marLeft w:val="0"/>
              <w:marRight w:val="0"/>
              <w:marTop w:val="0"/>
              <w:marBottom w:val="0"/>
              <w:divBdr>
                <w:top w:val="none" w:sz="0" w:space="0" w:color="auto"/>
                <w:left w:val="none" w:sz="0" w:space="0" w:color="auto"/>
                <w:bottom w:val="none" w:sz="0" w:space="0" w:color="auto"/>
                <w:right w:val="none" w:sz="0" w:space="0" w:color="auto"/>
              </w:divBdr>
            </w:div>
            <w:div w:id="1367369403">
              <w:marLeft w:val="0"/>
              <w:marRight w:val="0"/>
              <w:marTop w:val="0"/>
              <w:marBottom w:val="0"/>
              <w:divBdr>
                <w:top w:val="none" w:sz="0" w:space="0" w:color="auto"/>
                <w:left w:val="none" w:sz="0" w:space="0" w:color="auto"/>
                <w:bottom w:val="none" w:sz="0" w:space="0" w:color="auto"/>
                <w:right w:val="none" w:sz="0" w:space="0" w:color="auto"/>
              </w:divBdr>
            </w:div>
            <w:div w:id="58987256">
              <w:marLeft w:val="0"/>
              <w:marRight w:val="0"/>
              <w:marTop w:val="0"/>
              <w:marBottom w:val="0"/>
              <w:divBdr>
                <w:top w:val="none" w:sz="0" w:space="0" w:color="auto"/>
                <w:left w:val="none" w:sz="0" w:space="0" w:color="auto"/>
                <w:bottom w:val="none" w:sz="0" w:space="0" w:color="auto"/>
                <w:right w:val="none" w:sz="0" w:space="0" w:color="auto"/>
              </w:divBdr>
            </w:div>
            <w:div w:id="987133452">
              <w:marLeft w:val="0"/>
              <w:marRight w:val="0"/>
              <w:marTop w:val="0"/>
              <w:marBottom w:val="0"/>
              <w:divBdr>
                <w:top w:val="none" w:sz="0" w:space="0" w:color="auto"/>
                <w:left w:val="none" w:sz="0" w:space="0" w:color="auto"/>
                <w:bottom w:val="none" w:sz="0" w:space="0" w:color="auto"/>
                <w:right w:val="none" w:sz="0" w:space="0" w:color="auto"/>
              </w:divBdr>
            </w:div>
            <w:div w:id="1133328731">
              <w:marLeft w:val="0"/>
              <w:marRight w:val="0"/>
              <w:marTop w:val="0"/>
              <w:marBottom w:val="0"/>
              <w:divBdr>
                <w:top w:val="none" w:sz="0" w:space="0" w:color="auto"/>
                <w:left w:val="none" w:sz="0" w:space="0" w:color="auto"/>
                <w:bottom w:val="none" w:sz="0" w:space="0" w:color="auto"/>
                <w:right w:val="none" w:sz="0" w:space="0" w:color="auto"/>
              </w:divBdr>
            </w:div>
            <w:div w:id="1673027938">
              <w:marLeft w:val="0"/>
              <w:marRight w:val="0"/>
              <w:marTop w:val="0"/>
              <w:marBottom w:val="0"/>
              <w:divBdr>
                <w:top w:val="none" w:sz="0" w:space="0" w:color="auto"/>
                <w:left w:val="none" w:sz="0" w:space="0" w:color="auto"/>
                <w:bottom w:val="none" w:sz="0" w:space="0" w:color="auto"/>
                <w:right w:val="none" w:sz="0" w:space="0" w:color="auto"/>
              </w:divBdr>
            </w:div>
          </w:divsChild>
        </w:div>
        <w:div w:id="1040129404">
          <w:marLeft w:val="0"/>
          <w:marRight w:val="0"/>
          <w:marTop w:val="0"/>
          <w:marBottom w:val="0"/>
          <w:divBdr>
            <w:top w:val="none" w:sz="0" w:space="0" w:color="auto"/>
            <w:left w:val="none" w:sz="0" w:space="0" w:color="auto"/>
            <w:bottom w:val="none" w:sz="0" w:space="0" w:color="auto"/>
            <w:right w:val="none" w:sz="0" w:space="0" w:color="auto"/>
          </w:divBdr>
          <w:divsChild>
            <w:div w:id="126246145">
              <w:marLeft w:val="0"/>
              <w:marRight w:val="0"/>
              <w:marTop w:val="0"/>
              <w:marBottom w:val="0"/>
              <w:divBdr>
                <w:top w:val="none" w:sz="0" w:space="0" w:color="auto"/>
                <w:left w:val="none" w:sz="0" w:space="0" w:color="auto"/>
                <w:bottom w:val="none" w:sz="0" w:space="0" w:color="auto"/>
                <w:right w:val="none" w:sz="0" w:space="0" w:color="auto"/>
              </w:divBdr>
            </w:div>
            <w:div w:id="209193754">
              <w:marLeft w:val="0"/>
              <w:marRight w:val="0"/>
              <w:marTop w:val="0"/>
              <w:marBottom w:val="0"/>
              <w:divBdr>
                <w:top w:val="none" w:sz="0" w:space="0" w:color="auto"/>
                <w:left w:val="none" w:sz="0" w:space="0" w:color="auto"/>
                <w:bottom w:val="none" w:sz="0" w:space="0" w:color="auto"/>
                <w:right w:val="none" w:sz="0" w:space="0" w:color="auto"/>
              </w:divBdr>
            </w:div>
            <w:div w:id="1665354116">
              <w:marLeft w:val="0"/>
              <w:marRight w:val="0"/>
              <w:marTop w:val="0"/>
              <w:marBottom w:val="0"/>
              <w:divBdr>
                <w:top w:val="none" w:sz="0" w:space="0" w:color="auto"/>
                <w:left w:val="none" w:sz="0" w:space="0" w:color="auto"/>
                <w:bottom w:val="none" w:sz="0" w:space="0" w:color="auto"/>
                <w:right w:val="none" w:sz="0" w:space="0" w:color="auto"/>
              </w:divBdr>
            </w:div>
            <w:div w:id="2035574093">
              <w:marLeft w:val="0"/>
              <w:marRight w:val="0"/>
              <w:marTop w:val="0"/>
              <w:marBottom w:val="0"/>
              <w:divBdr>
                <w:top w:val="none" w:sz="0" w:space="0" w:color="auto"/>
                <w:left w:val="none" w:sz="0" w:space="0" w:color="auto"/>
                <w:bottom w:val="none" w:sz="0" w:space="0" w:color="auto"/>
                <w:right w:val="none" w:sz="0" w:space="0" w:color="auto"/>
              </w:divBdr>
            </w:div>
            <w:div w:id="1524396415">
              <w:marLeft w:val="0"/>
              <w:marRight w:val="0"/>
              <w:marTop w:val="0"/>
              <w:marBottom w:val="0"/>
              <w:divBdr>
                <w:top w:val="none" w:sz="0" w:space="0" w:color="auto"/>
                <w:left w:val="none" w:sz="0" w:space="0" w:color="auto"/>
                <w:bottom w:val="none" w:sz="0" w:space="0" w:color="auto"/>
                <w:right w:val="none" w:sz="0" w:space="0" w:color="auto"/>
              </w:divBdr>
            </w:div>
            <w:div w:id="1180046941">
              <w:marLeft w:val="0"/>
              <w:marRight w:val="0"/>
              <w:marTop w:val="0"/>
              <w:marBottom w:val="0"/>
              <w:divBdr>
                <w:top w:val="none" w:sz="0" w:space="0" w:color="auto"/>
                <w:left w:val="none" w:sz="0" w:space="0" w:color="auto"/>
                <w:bottom w:val="none" w:sz="0" w:space="0" w:color="auto"/>
                <w:right w:val="none" w:sz="0" w:space="0" w:color="auto"/>
              </w:divBdr>
            </w:div>
            <w:div w:id="36861785">
              <w:marLeft w:val="0"/>
              <w:marRight w:val="0"/>
              <w:marTop w:val="0"/>
              <w:marBottom w:val="0"/>
              <w:divBdr>
                <w:top w:val="none" w:sz="0" w:space="0" w:color="auto"/>
                <w:left w:val="none" w:sz="0" w:space="0" w:color="auto"/>
                <w:bottom w:val="none" w:sz="0" w:space="0" w:color="auto"/>
                <w:right w:val="none" w:sz="0" w:space="0" w:color="auto"/>
              </w:divBdr>
            </w:div>
            <w:div w:id="1262110046">
              <w:marLeft w:val="0"/>
              <w:marRight w:val="0"/>
              <w:marTop w:val="0"/>
              <w:marBottom w:val="0"/>
              <w:divBdr>
                <w:top w:val="none" w:sz="0" w:space="0" w:color="auto"/>
                <w:left w:val="none" w:sz="0" w:space="0" w:color="auto"/>
                <w:bottom w:val="none" w:sz="0" w:space="0" w:color="auto"/>
                <w:right w:val="none" w:sz="0" w:space="0" w:color="auto"/>
              </w:divBdr>
            </w:div>
            <w:div w:id="1109591453">
              <w:marLeft w:val="0"/>
              <w:marRight w:val="0"/>
              <w:marTop w:val="0"/>
              <w:marBottom w:val="0"/>
              <w:divBdr>
                <w:top w:val="none" w:sz="0" w:space="0" w:color="auto"/>
                <w:left w:val="none" w:sz="0" w:space="0" w:color="auto"/>
                <w:bottom w:val="none" w:sz="0" w:space="0" w:color="auto"/>
                <w:right w:val="none" w:sz="0" w:space="0" w:color="auto"/>
              </w:divBdr>
            </w:div>
            <w:div w:id="1680504828">
              <w:marLeft w:val="0"/>
              <w:marRight w:val="0"/>
              <w:marTop w:val="0"/>
              <w:marBottom w:val="0"/>
              <w:divBdr>
                <w:top w:val="none" w:sz="0" w:space="0" w:color="auto"/>
                <w:left w:val="none" w:sz="0" w:space="0" w:color="auto"/>
                <w:bottom w:val="none" w:sz="0" w:space="0" w:color="auto"/>
                <w:right w:val="none" w:sz="0" w:space="0" w:color="auto"/>
              </w:divBdr>
            </w:div>
            <w:div w:id="1520705291">
              <w:marLeft w:val="0"/>
              <w:marRight w:val="0"/>
              <w:marTop w:val="0"/>
              <w:marBottom w:val="0"/>
              <w:divBdr>
                <w:top w:val="none" w:sz="0" w:space="0" w:color="auto"/>
                <w:left w:val="none" w:sz="0" w:space="0" w:color="auto"/>
                <w:bottom w:val="none" w:sz="0" w:space="0" w:color="auto"/>
                <w:right w:val="none" w:sz="0" w:space="0" w:color="auto"/>
              </w:divBdr>
            </w:div>
            <w:div w:id="2019426368">
              <w:marLeft w:val="0"/>
              <w:marRight w:val="0"/>
              <w:marTop w:val="0"/>
              <w:marBottom w:val="0"/>
              <w:divBdr>
                <w:top w:val="none" w:sz="0" w:space="0" w:color="auto"/>
                <w:left w:val="none" w:sz="0" w:space="0" w:color="auto"/>
                <w:bottom w:val="none" w:sz="0" w:space="0" w:color="auto"/>
                <w:right w:val="none" w:sz="0" w:space="0" w:color="auto"/>
              </w:divBdr>
            </w:div>
            <w:div w:id="674723998">
              <w:marLeft w:val="0"/>
              <w:marRight w:val="0"/>
              <w:marTop w:val="0"/>
              <w:marBottom w:val="0"/>
              <w:divBdr>
                <w:top w:val="none" w:sz="0" w:space="0" w:color="auto"/>
                <w:left w:val="none" w:sz="0" w:space="0" w:color="auto"/>
                <w:bottom w:val="none" w:sz="0" w:space="0" w:color="auto"/>
                <w:right w:val="none" w:sz="0" w:space="0" w:color="auto"/>
              </w:divBdr>
            </w:div>
            <w:div w:id="1985963375">
              <w:marLeft w:val="0"/>
              <w:marRight w:val="0"/>
              <w:marTop w:val="0"/>
              <w:marBottom w:val="0"/>
              <w:divBdr>
                <w:top w:val="none" w:sz="0" w:space="0" w:color="auto"/>
                <w:left w:val="none" w:sz="0" w:space="0" w:color="auto"/>
                <w:bottom w:val="none" w:sz="0" w:space="0" w:color="auto"/>
                <w:right w:val="none" w:sz="0" w:space="0" w:color="auto"/>
              </w:divBdr>
            </w:div>
            <w:div w:id="1389256252">
              <w:marLeft w:val="0"/>
              <w:marRight w:val="0"/>
              <w:marTop w:val="0"/>
              <w:marBottom w:val="0"/>
              <w:divBdr>
                <w:top w:val="none" w:sz="0" w:space="0" w:color="auto"/>
                <w:left w:val="none" w:sz="0" w:space="0" w:color="auto"/>
                <w:bottom w:val="none" w:sz="0" w:space="0" w:color="auto"/>
                <w:right w:val="none" w:sz="0" w:space="0" w:color="auto"/>
              </w:divBdr>
            </w:div>
            <w:div w:id="1515730941">
              <w:marLeft w:val="0"/>
              <w:marRight w:val="0"/>
              <w:marTop w:val="0"/>
              <w:marBottom w:val="0"/>
              <w:divBdr>
                <w:top w:val="none" w:sz="0" w:space="0" w:color="auto"/>
                <w:left w:val="none" w:sz="0" w:space="0" w:color="auto"/>
                <w:bottom w:val="none" w:sz="0" w:space="0" w:color="auto"/>
                <w:right w:val="none" w:sz="0" w:space="0" w:color="auto"/>
              </w:divBdr>
            </w:div>
            <w:div w:id="194849093">
              <w:marLeft w:val="0"/>
              <w:marRight w:val="0"/>
              <w:marTop w:val="0"/>
              <w:marBottom w:val="0"/>
              <w:divBdr>
                <w:top w:val="none" w:sz="0" w:space="0" w:color="auto"/>
                <w:left w:val="none" w:sz="0" w:space="0" w:color="auto"/>
                <w:bottom w:val="none" w:sz="0" w:space="0" w:color="auto"/>
                <w:right w:val="none" w:sz="0" w:space="0" w:color="auto"/>
              </w:divBdr>
            </w:div>
            <w:div w:id="144588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230497">
      <w:bodyDiv w:val="1"/>
      <w:marLeft w:val="0"/>
      <w:marRight w:val="0"/>
      <w:marTop w:val="0"/>
      <w:marBottom w:val="0"/>
      <w:divBdr>
        <w:top w:val="none" w:sz="0" w:space="0" w:color="auto"/>
        <w:left w:val="none" w:sz="0" w:space="0" w:color="auto"/>
        <w:bottom w:val="none" w:sz="0" w:space="0" w:color="auto"/>
        <w:right w:val="none" w:sz="0" w:space="0" w:color="auto"/>
      </w:divBdr>
    </w:div>
    <w:div w:id="875697736">
      <w:bodyDiv w:val="1"/>
      <w:marLeft w:val="0"/>
      <w:marRight w:val="0"/>
      <w:marTop w:val="0"/>
      <w:marBottom w:val="0"/>
      <w:divBdr>
        <w:top w:val="none" w:sz="0" w:space="0" w:color="auto"/>
        <w:left w:val="none" w:sz="0" w:space="0" w:color="auto"/>
        <w:bottom w:val="none" w:sz="0" w:space="0" w:color="auto"/>
        <w:right w:val="none" w:sz="0" w:space="0" w:color="auto"/>
      </w:divBdr>
    </w:div>
    <w:div w:id="879784723">
      <w:bodyDiv w:val="1"/>
      <w:marLeft w:val="0"/>
      <w:marRight w:val="0"/>
      <w:marTop w:val="0"/>
      <w:marBottom w:val="0"/>
      <w:divBdr>
        <w:top w:val="none" w:sz="0" w:space="0" w:color="auto"/>
        <w:left w:val="none" w:sz="0" w:space="0" w:color="auto"/>
        <w:bottom w:val="none" w:sz="0" w:space="0" w:color="auto"/>
        <w:right w:val="none" w:sz="0" w:space="0" w:color="auto"/>
      </w:divBdr>
    </w:div>
    <w:div w:id="1025446266">
      <w:bodyDiv w:val="1"/>
      <w:marLeft w:val="0"/>
      <w:marRight w:val="0"/>
      <w:marTop w:val="0"/>
      <w:marBottom w:val="0"/>
      <w:divBdr>
        <w:top w:val="none" w:sz="0" w:space="0" w:color="auto"/>
        <w:left w:val="none" w:sz="0" w:space="0" w:color="auto"/>
        <w:bottom w:val="none" w:sz="0" w:space="0" w:color="auto"/>
        <w:right w:val="none" w:sz="0" w:space="0" w:color="auto"/>
      </w:divBdr>
    </w:div>
    <w:div w:id="1054623793">
      <w:bodyDiv w:val="1"/>
      <w:marLeft w:val="0"/>
      <w:marRight w:val="0"/>
      <w:marTop w:val="0"/>
      <w:marBottom w:val="0"/>
      <w:divBdr>
        <w:top w:val="none" w:sz="0" w:space="0" w:color="auto"/>
        <w:left w:val="none" w:sz="0" w:space="0" w:color="auto"/>
        <w:bottom w:val="none" w:sz="0" w:space="0" w:color="auto"/>
        <w:right w:val="none" w:sz="0" w:space="0" w:color="auto"/>
      </w:divBdr>
      <w:divsChild>
        <w:div w:id="686101594">
          <w:marLeft w:val="0"/>
          <w:marRight w:val="0"/>
          <w:marTop w:val="0"/>
          <w:marBottom w:val="0"/>
          <w:divBdr>
            <w:top w:val="none" w:sz="0" w:space="0" w:color="auto"/>
            <w:left w:val="none" w:sz="0" w:space="0" w:color="auto"/>
            <w:bottom w:val="none" w:sz="0" w:space="0" w:color="auto"/>
            <w:right w:val="none" w:sz="0" w:space="0" w:color="auto"/>
          </w:divBdr>
          <w:divsChild>
            <w:div w:id="108164846">
              <w:marLeft w:val="0"/>
              <w:marRight w:val="0"/>
              <w:marTop w:val="30"/>
              <w:marBottom w:val="30"/>
              <w:divBdr>
                <w:top w:val="none" w:sz="0" w:space="0" w:color="auto"/>
                <w:left w:val="none" w:sz="0" w:space="0" w:color="auto"/>
                <w:bottom w:val="none" w:sz="0" w:space="0" w:color="auto"/>
                <w:right w:val="none" w:sz="0" w:space="0" w:color="auto"/>
              </w:divBdr>
              <w:divsChild>
                <w:div w:id="458300395">
                  <w:marLeft w:val="0"/>
                  <w:marRight w:val="0"/>
                  <w:marTop w:val="0"/>
                  <w:marBottom w:val="0"/>
                  <w:divBdr>
                    <w:top w:val="none" w:sz="0" w:space="0" w:color="auto"/>
                    <w:left w:val="none" w:sz="0" w:space="0" w:color="auto"/>
                    <w:bottom w:val="none" w:sz="0" w:space="0" w:color="auto"/>
                    <w:right w:val="none" w:sz="0" w:space="0" w:color="auto"/>
                  </w:divBdr>
                  <w:divsChild>
                    <w:div w:id="1405378370">
                      <w:marLeft w:val="0"/>
                      <w:marRight w:val="0"/>
                      <w:marTop w:val="0"/>
                      <w:marBottom w:val="0"/>
                      <w:divBdr>
                        <w:top w:val="none" w:sz="0" w:space="0" w:color="auto"/>
                        <w:left w:val="none" w:sz="0" w:space="0" w:color="auto"/>
                        <w:bottom w:val="none" w:sz="0" w:space="0" w:color="auto"/>
                        <w:right w:val="none" w:sz="0" w:space="0" w:color="auto"/>
                      </w:divBdr>
                    </w:div>
                  </w:divsChild>
                </w:div>
                <w:div w:id="539436194">
                  <w:marLeft w:val="0"/>
                  <w:marRight w:val="0"/>
                  <w:marTop w:val="0"/>
                  <w:marBottom w:val="0"/>
                  <w:divBdr>
                    <w:top w:val="none" w:sz="0" w:space="0" w:color="auto"/>
                    <w:left w:val="none" w:sz="0" w:space="0" w:color="auto"/>
                    <w:bottom w:val="none" w:sz="0" w:space="0" w:color="auto"/>
                    <w:right w:val="none" w:sz="0" w:space="0" w:color="auto"/>
                  </w:divBdr>
                  <w:divsChild>
                    <w:div w:id="1493717822">
                      <w:marLeft w:val="0"/>
                      <w:marRight w:val="0"/>
                      <w:marTop w:val="0"/>
                      <w:marBottom w:val="0"/>
                      <w:divBdr>
                        <w:top w:val="none" w:sz="0" w:space="0" w:color="auto"/>
                        <w:left w:val="none" w:sz="0" w:space="0" w:color="auto"/>
                        <w:bottom w:val="none" w:sz="0" w:space="0" w:color="auto"/>
                        <w:right w:val="none" w:sz="0" w:space="0" w:color="auto"/>
                      </w:divBdr>
                    </w:div>
                  </w:divsChild>
                </w:div>
                <w:div w:id="542444237">
                  <w:marLeft w:val="0"/>
                  <w:marRight w:val="0"/>
                  <w:marTop w:val="0"/>
                  <w:marBottom w:val="0"/>
                  <w:divBdr>
                    <w:top w:val="none" w:sz="0" w:space="0" w:color="auto"/>
                    <w:left w:val="none" w:sz="0" w:space="0" w:color="auto"/>
                    <w:bottom w:val="none" w:sz="0" w:space="0" w:color="auto"/>
                    <w:right w:val="none" w:sz="0" w:space="0" w:color="auto"/>
                  </w:divBdr>
                  <w:divsChild>
                    <w:div w:id="315841600">
                      <w:marLeft w:val="0"/>
                      <w:marRight w:val="0"/>
                      <w:marTop w:val="0"/>
                      <w:marBottom w:val="0"/>
                      <w:divBdr>
                        <w:top w:val="none" w:sz="0" w:space="0" w:color="auto"/>
                        <w:left w:val="none" w:sz="0" w:space="0" w:color="auto"/>
                        <w:bottom w:val="none" w:sz="0" w:space="0" w:color="auto"/>
                        <w:right w:val="none" w:sz="0" w:space="0" w:color="auto"/>
                      </w:divBdr>
                    </w:div>
                  </w:divsChild>
                </w:div>
                <w:div w:id="1012532422">
                  <w:marLeft w:val="0"/>
                  <w:marRight w:val="0"/>
                  <w:marTop w:val="0"/>
                  <w:marBottom w:val="0"/>
                  <w:divBdr>
                    <w:top w:val="none" w:sz="0" w:space="0" w:color="auto"/>
                    <w:left w:val="none" w:sz="0" w:space="0" w:color="auto"/>
                    <w:bottom w:val="none" w:sz="0" w:space="0" w:color="auto"/>
                    <w:right w:val="none" w:sz="0" w:space="0" w:color="auto"/>
                  </w:divBdr>
                  <w:divsChild>
                    <w:div w:id="1115365713">
                      <w:marLeft w:val="0"/>
                      <w:marRight w:val="0"/>
                      <w:marTop w:val="0"/>
                      <w:marBottom w:val="0"/>
                      <w:divBdr>
                        <w:top w:val="none" w:sz="0" w:space="0" w:color="auto"/>
                        <w:left w:val="none" w:sz="0" w:space="0" w:color="auto"/>
                        <w:bottom w:val="none" w:sz="0" w:space="0" w:color="auto"/>
                        <w:right w:val="none" w:sz="0" w:space="0" w:color="auto"/>
                      </w:divBdr>
                    </w:div>
                  </w:divsChild>
                </w:div>
                <w:div w:id="1222011780">
                  <w:marLeft w:val="0"/>
                  <w:marRight w:val="0"/>
                  <w:marTop w:val="0"/>
                  <w:marBottom w:val="0"/>
                  <w:divBdr>
                    <w:top w:val="none" w:sz="0" w:space="0" w:color="auto"/>
                    <w:left w:val="none" w:sz="0" w:space="0" w:color="auto"/>
                    <w:bottom w:val="none" w:sz="0" w:space="0" w:color="auto"/>
                    <w:right w:val="none" w:sz="0" w:space="0" w:color="auto"/>
                  </w:divBdr>
                  <w:divsChild>
                    <w:div w:id="589891089">
                      <w:marLeft w:val="0"/>
                      <w:marRight w:val="0"/>
                      <w:marTop w:val="0"/>
                      <w:marBottom w:val="0"/>
                      <w:divBdr>
                        <w:top w:val="none" w:sz="0" w:space="0" w:color="auto"/>
                        <w:left w:val="none" w:sz="0" w:space="0" w:color="auto"/>
                        <w:bottom w:val="none" w:sz="0" w:space="0" w:color="auto"/>
                        <w:right w:val="none" w:sz="0" w:space="0" w:color="auto"/>
                      </w:divBdr>
                    </w:div>
                  </w:divsChild>
                </w:div>
                <w:div w:id="1343389470">
                  <w:marLeft w:val="0"/>
                  <w:marRight w:val="0"/>
                  <w:marTop w:val="0"/>
                  <w:marBottom w:val="0"/>
                  <w:divBdr>
                    <w:top w:val="none" w:sz="0" w:space="0" w:color="auto"/>
                    <w:left w:val="none" w:sz="0" w:space="0" w:color="auto"/>
                    <w:bottom w:val="none" w:sz="0" w:space="0" w:color="auto"/>
                    <w:right w:val="none" w:sz="0" w:space="0" w:color="auto"/>
                  </w:divBdr>
                  <w:divsChild>
                    <w:div w:id="1186745795">
                      <w:marLeft w:val="0"/>
                      <w:marRight w:val="0"/>
                      <w:marTop w:val="0"/>
                      <w:marBottom w:val="0"/>
                      <w:divBdr>
                        <w:top w:val="none" w:sz="0" w:space="0" w:color="auto"/>
                        <w:left w:val="none" w:sz="0" w:space="0" w:color="auto"/>
                        <w:bottom w:val="none" w:sz="0" w:space="0" w:color="auto"/>
                        <w:right w:val="none" w:sz="0" w:space="0" w:color="auto"/>
                      </w:divBdr>
                    </w:div>
                  </w:divsChild>
                </w:div>
                <w:div w:id="1385254442">
                  <w:marLeft w:val="0"/>
                  <w:marRight w:val="0"/>
                  <w:marTop w:val="0"/>
                  <w:marBottom w:val="0"/>
                  <w:divBdr>
                    <w:top w:val="none" w:sz="0" w:space="0" w:color="auto"/>
                    <w:left w:val="none" w:sz="0" w:space="0" w:color="auto"/>
                    <w:bottom w:val="none" w:sz="0" w:space="0" w:color="auto"/>
                    <w:right w:val="none" w:sz="0" w:space="0" w:color="auto"/>
                  </w:divBdr>
                  <w:divsChild>
                    <w:div w:id="34669572">
                      <w:marLeft w:val="0"/>
                      <w:marRight w:val="0"/>
                      <w:marTop w:val="0"/>
                      <w:marBottom w:val="0"/>
                      <w:divBdr>
                        <w:top w:val="none" w:sz="0" w:space="0" w:color="auto"/>
                        <w:left w:val="none" w:sz="0" w:space="0" w:color="auto"/>
                        <w:bottom w:val="none" w:sz="0" w:space="0" w:color="auto"/>
                        <w:right w:val="none" w:sz="0" w:space="0" w:color="auto"/>
                      </w:divBdr>
                    </w:div>
                    <w:div w:id="76561095">
                      <w:marLeft w:val="0"/>
                      <w:marRight w:val="0"/>
                      <w:marTop w:val="0"/>
                      <w:marBottom w:val="0"/>
                      <w:divBdr>
                        <w:top w:val="none" w:sz="0" w:space="0" w:color="auto"/>
                        <w:left w:val="none" w:sz="0" w:space="0" w:color="auto"/>
                        <w:bottom w:val="none" w:sz="0" w:space="0" w:color="auto"/>
                        <w:right w:val="none" w:sz="0" w:space="0" w:color="auto"/>
                      </w:divBdr>
                    </w:div>
                    <w:div w:id="92676412">
                      <w:marLeft w:val="0"/>
                      <w:marRight w:val="0"/>
                      <w:marTop w:val="0"/>
                      <w:marBottom w:val="0"/>
                      <w:divBdr>
                        <w:top w:val="none" w:sz="0" w:space="0" w:color="auto"/>
                        <w:left w:val="none" w:sz="0" w:space="0" w:color="auto"/>
                        <w:bottom w:val="none" w:sz="0" w:space="0" w:color="auto"/>
                        <w:right w:val="none" w:sz="0" w:space="0" w:color="auto"/>
                      </w:divBdr>
                    </w:div>
                    <w:div w:id="258215970">
                      <w:marLeft w:val="0"/>
                      <w:marRight w:val="0"/>
                      <w:marTop w:val="0"/>
                      <w:marBottom w:val="0"/>
                      <w:divBdr>
                        <w:top w:val="none" w:sz="0" w:space="0" w:color="auto"/>
                        <w:left w:val="none" w:sz="0" w:space="0" w:color="auto"/>
                        <w:bottom w:val="none" w:sz="0" w:space="0" w:color="auto"/>
                        <w:right w:val="none" w:sz="0" w:space="0" w:color="auto"/>
                      </w:divBdr>
                    </w:div>
                    <w:div w:id="384765497">
                      <w:marLeft w:val="0"/>
                      <w:marRight w:val="0"/>
                      <w:marTop w:val="0"/>
                      <w:marBottom w:val="0"/>
                      <w:divBdr>
                        <w:top w:val="none" w:sz="0" w:space="0" w:color="auto"/>
                        <w:left w:val="none" w:sz="0" w:space="0" w:color="auto"/>
                        <w:bottom w:val="none" w:sz="0" w:space="0" w:color="auto"/>
                        <w:right w:val="none" w:sz="0" w:space="0" w:color="auto"/>
                      </w:divBdr>
                    </w:div>
                    <w:div w:id="1069496119">
                      <w:marLeft w:val="0"/>
                      <w:marRight w:val="0"/>
                      <w:marTop w:val="0"/>
                      <w:marBottom w:val="0"/>
                      <w:divBdr>
                        <w:top w:val="none" w:sz="0" w:space="0" w:color="auto"/>
                        <w:left w:val="none" w:sz="0" w:space="0" w:color="auto"/>
                        <w:bottom w:val="none" w:sz="0" w:space="0" w:color="auto"/>
                        <w:right w:val="none" w:sz="0" w:space="0" w:color="auto"/>
                      </w:divBdr>
                    </w:div>
                    <w:div w:id="1530488202">
                      <w:marLeft w:val="0"/>
                      <w:marRight w:val="0"/>
                      <w:marTop w:val="0"/>
                      <w:marBottom w:val="0"/>
                      <w:divBdr>
                        <w:top w:val="none" w:sz="0" w:space="0" w:color="auto"/>
                        <w:left w:val="none" w:sz="0" w:space="0" w:color="auto"/>
                        <w:bottom w:val="none" w:sz="0" w:space="0" w:color="auto"/>
                        <w:right w:val="none" w:sz="0" w:space="0" w:color="auto"/>
                      </w:divBdr>
                    </w:div>
                    <w:div w:id="1666474143">
                      <w:marLeft w:val="0"/>
                      <w:marRight w:val="0"/>
                      <w:marTop w:val="0"/>
                      <w:marBottom w:val="0"/>
                      <w:divBdr>
                        <w:top w:val="none" w:sz="0" w:space="0" w:color="auto"/>
                        <w:left w:val="none" w:sz="0" w:space="0" w:color="auto"/>
                        <w:bottom w:val="none" w:sz="0" w:space="0" w:color="auto"/>
                        <w:right w:val="none" w:sz="0" w:space="0" w:color="auto"/>
                      </w:divBdr>
                    </w:div>
                    <w:div w:id="1924995487">
                      <w:marLeft w:val="0"/>
                      <w:marRight w:val="0"/>
                      <w:marTop w:val="0"/>
                      <w:marBottom w:val="0"/>
                      <w:divBdr>
                        <w:top w:val="none" w:sz="0" w:space="0" w:color="auto"/>
                        <w:left w:val="none" w:sz="0" w:space="0" w:color="auto"/>
                        <w:bottom w:val="none" w:sz="0" w:space="0" w:color="auto"/>
                        <w:right w:val="none" w:sz="0" w:space="0" w:color="auto"/>
                      </w:divBdr>
                    </w:div>
                  </w:divsChild>
                </w:div>
                <w:div w:id="1686591238">
                  <w:marLeft w:val="0"/>
                  <w:marRight w:val="0"/>
                  <w:marTop w:val="0"/>
                  <w:marBottom w:val="0"/>
                  <w:divBdr>
                    <w:top w:val="none" w:sz="0" w:space="0" w:color="auto"/>
                    <w:left w:val="none" w:sz="0" w:space="0" w:color="auto"/>
                    <w:bottom w:val="none" w:sz="0" w:space="0" w:color="auto"/>
                    <w:right w:val="none" w:sz="0" w:space="0" w:color="auto"/>
                  </w:divBdr>
                  <w:divsChild>
                    <w:div w:id="1647510214">
                      <w:marLeft w:val="0"/>
                      <w:marRight w:val="0"/>
                      <w:marTop w:val="0"/>
                      <w:marBottom w:val="0"/>
                      <w:divBdr>
                        <w:top w:val="none" w:sz="0" w:space="0" w:color="auto"/>
                        <w:left w:val="none" w:sz="0" w:space="0" w:color="auto"/>
                        <w:bottom w:val="none" w:sz="0" w:space="0" w:color="auto"/>
                        <w:right w:val="none" w:sz="0" w:space="0" w:color="auto"/>
                      </w:divBdr>
                    </w:div>
                  </w:divsChild>
                </w:div>
                <w:div w:id="1691839137">
                  <w:marLeft w:val="0"/>
                  <w:marRight w:val="0"/>
                  <w:marTop w:val="0"/>
                  <w:marBottom w:val="0"/>
                  <w:divBdr>
                    <w:top w:val="none" w:sz="0" w:space="0" w:color="auto"/>
                    <w:left w:val="none" w:sz="0" w:space="0" w:color="auto"/>
                    <w:bottom w:val="none" w:sz="0" w:space="0" w:color="auto"/>
                    <w:right w:val="none" w:sz="0" w:space="0" w:color="auto"/>
                  </w:divBdr>
                  <w:divsChild>
                    <w:div w:id="78978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919741">
          <w:marLeft w:val="0"/>
          <w:marRight w:val="0"/>
          <w:marTop w:val="0"/>
          <w:marBottom w:val="0"/>
          <w:divBdr>
            <w:top w:val="none" w:sz="0" w:space="0" w:color="auto"/>
            <w:left w:val="none" w:sz="0" w:space="0" w:color="auto"/>
            <w:bottom w:val="none" w:sz="0" w:space="0" w:color="auto"/>
            <w:right w:val="none" w:sz="0" w:space="0" w:color="auto"/>
          </w:divBdr>
        </w:div>
      </w:divsChild>
    </w:div>
    <w:div w:id="1058020379">
      <w:bodyDiv w:val="1"/>
      <w:marLeft w:val="0"/>
      <w:marRight w:val="0"/>
      <w:marTop w:val="0"/>
      <w:marBottom w:val="0"/>
      <w:divBdr>
        <w:top w:val="none" w:sz="0" w:space="0" w:color="auto"/>
        <w:left w:val="none" w:sz="0" w:space="0" w:color="auto"/>
        <w:bottom w:val="none" w:sz="0" w:space="0" w:color="auto"/>
        <w:right w:val="none" w:sz="0" w:space="0" w:color="auto"/>
      </w:divBdr>
    </w:div>
    <w:div w:id="1059861007">
      <w:bodyDiv w:val="1"/>
      <w:marLeft w:val="0"/>
      <w:marRight w:val="0"/>
      <w:marTop w:val="0"/>
      <w:marBottom w:val="0"/>
      <w:divBdr>
        <w:top w:val="none" w:sz="0" w:space="0" w:color="auto"/>
        <w:left w:val="none" w:sz="0" w:space="0" w:color="auto"/>
        <w:bottom w:val="none" w:sz="0" w:space="0" w:color="auto"/>
        <w:right w:val="none" w:sz="0" w:space="0" w:color="auto"/>
      </w:divBdr>
    </w:div>
    <w:div w:id="1193229536">
      <w:bodyDiv w:val="1"/>
      <w:marLeft w:val="0"/>
      <w:marRight w:val="0"/>
      <w:marTop w:val="0"/>
      <w:marBottom w:val="0"/>
      <w:divBdr>
        <w:top w:val="none" w:sz="0" w:space="0" w:color="auto"/>
        <w:left w:val="none" w:sz="0" w:space="0" w:color="auto"/>
        <w:bottom w:val="none" w:sz="0" w:space="0" w:color="auto"/>
        <w:right w:val="none" w:sz="0" w:space="0" w:color="auto"/>
      </w:divBdr>
    </w:div>
    <w:div w:id="1273829897">
      <w:bodyDiv w:val="1"/>
      <w:marLeft w:val="0"/>
      <w:marRight w:val="0"/>
      <w:marTop w:val="0"/>
      <w:marBottom w:val="0"/>
      <w:divBdr>
        <w:top w:val="none" w:sz="0" w:space="0" w:color="auto"/>
        <w:left w:val="none" w:sz="0" w:space="0" w:color="auto"/>
        <w:bottom w:val="none" w:sz="0" w:space="0" w:color="auto"/>
        <w:right w:val="none" w:sz="0" w:space="0" w:color="auto"/>
      </w:divBdr>
    </w:div>
    <w:div w:id="1364479291">
      <w:bodyDiv w:val="1"/>
      <w:marLeft w:val="0"/>
      <w:marRight w:val="0"/>
      <w:marTop w:val="0"/>
      <w:marBottom w:val="0"/>
      <w:divBdr>
        <w:top w:val="none" w:sz="0" w:space="0" w:color="auto"/>
        <w:left w:val="none" w:sz="0" w:space="0" w:color="auto"/>
        <w:bottom w:val="none" w:sz="0" w:space="0" w:color="auto"/>
        <w:right w:val="none" w:sz="0" w:space="0" w:color="auto"/>
      </w:divBdr>
      <w:divsChild>
        <w:div w:id="1094938872">
          <w:marLeft w:val="547"/>
          <w:marRight w:val="0"/>
          <w:marTop w:val="0"/>
          <w:marBottom w:val="0"/>
          <w:divBdr>
            <w:top w:val="none" w:sz="0" w:space="0" w:color="auto"/>
            <w:left w:val="none" w:sz="0" w:space="0" w:color="auto"/>
            <w:bottom w:val="none" w:sz="0" w:space="0" w:color="auto"/>
            <w:right w:val="none" w:sz="0" w:space="0" w:color="auto"/>
          </w:divBdr>
        </w:div>
        <w:div w:id="1328174905">
          <w:marLeft w:val="547"/>
          <w:marRight w:val="0"/>
          <w:marTop w:val="0"/>
          <w:marBottom w:val="0"/>
          <w:divBdr>
            <w:top w:val="none" w:sz="0" w:space="0" w:color="auto"/>
            <w:left w:val="none" w:sz="0" w:space="0" w:color="auto"/>
            <w:bottom w:val="none" w:sz="0" w:space="0" w:color="auto"/>
            <w:right w:val="none" w:sz="0" w:space="0" w:color="auto"/>
          </w:divBdr>
        </w:div>
        <w:div w:id="1347442747">
          <w:marLeft w:val="547"/>
          <w:marRight w:val="0"/>
          <w:marTop w:val="0"/>
          <w:marBottom w:val="0"/>
          <w:divBdr>
            <w:top w:val="none" w:sz="0" w:space="0" w:color="auto"/>
            <w:left w:val="none" w:sz="0" w:space="0" w:color="auto"/>
            <w:bottom w:val="none" w:sz="0" w:space="0" w:color="auto"/>
            <w:right w:val="none" w:sz="0" w:space="0" w:color="auto"/>
          </w:divBdr>
        </w:div>
        <w:div w:id="1582517888">
          <w:marLeft w:val="547"/>
          <w:marRight w:val="0"/>
          <w:marTop w:val="0"/>
          <w:marBottom w:val="0"/>
          <w:divBdr>
            <w:top w:val="none" w:sz="0" w:space="0" w:color="auto"/>
            <w:left w:val="none" w:sz="0" w:space="0" w:color="auto"/>
            <w:bottom w:val="none" w:sz="0" w:space="0" w:color="auto"/>
            <w:right w:val="none" w:sz="0" w:space="0" w:color="auto"/>
          </w:divBdr>
        </w:div>
      </w:divsChild>
    </w:div>
    <w:div w:id="1365591632">
      <w:bodyDiv w:val="1"/>
      <w:marLeft w:val="0"/>
      <w:marRight w:val="0"/>
      <w:marTop w:val="0"/>
      <w:marBottom w:val="0"/>
      <w:divBdr>
        <w:top w:val="none" w:sz="0" w:space="0" w:color="auto"/>
        <w:left w:val="none" w:sz="0" w:space="0" w:color="auto"/>
        <w:bottom w:val="none" w:sz="0" w:space="0" w:color="auto"/>
        <w:right w:val="none" w:sz="0" w:space="0" w:color="auto"/>
      </w:divBdr>
      <w:divsChild>
        <w:div w:id="930821284">
          <w:marLeft w:val="0"/>
          <w:marRight w:val="0"/>
          <w:marTop w:val="0"/>
          <w:marBottom w:val="0"/>
          <w:divBdr>
            <w:top w:val="none" w:sz="0" w:space="0" w:color="auto"/>
            <w:left w:val="none" w:sz="0" w:space="0" w:color="auto"/>
            <w:bottom w:val="none" w:sz="0" w:space="0" w:color="auto"/>
            <w:right w:val="none" w:sz="0" w:space="0" w:color="auto"/>
          </w:divBdr>
        </w:div>
        <w:div w:id="258099275">
          <w:marLeft w:val="0"/>
          <w:marRight w:val="0"/>
          <w:marTop w:val="0"/>
          <w:marBottom w:val="0"/>
          <w:divBdr>
            <w:top w:val="none" w:sz="0" w:space="0" w:color="auto"/>
            <w:left w:val="none" w:sz="0" w:space="0" w:color="auto"/>
            <w:bottom w:val="none" w:sz="0" w:space="0" w:color="auto"/>
            <w:right w:val="none" w:sz="0" w:space="0" w:color="auto"/>
          </w:divBdr>
        </w:div>
        <w:div w:id="1016075580">
          <w:marLeft w:val="0"/>
          <w:marRight w:val="0"/>
          <w:marTop w:val="0"/>
          <w:marBottom w:val="0"/>
          <w:divBdr>
            <w:top w:val="none" w:sz="0" w:space="0" w:color="auto"/>
            <w:left w:val="none" w:sz="0" w:space="0" w:color="auto"/>
            <w:bottom w:val="none" w:sz="0" w:space="0" w:color="auto"/>
            <w:right w:val="none" w:sz="0" w:space="0" w:color="auto"/>
          </w:divBdr>
        </w:div>
        <w:div w:id="1832867852">
          <w:marLeft w:val="0"/>
          <w:marRight w:val="0"/>
          <w:marTop w:val="0"/>
          <w:marBottom w:val="0"/>
          <w:divBdr>
            <w:top w:val="none" w:sz="0" w:space="0" w:color="auto"/>
            <w:left w:val="none" w:sz="0" w:space="0" w:color="auto"/>
            <w:bottom w:val="none" w:sz="0" w:space="0" w:color="auto"/>
            <w:right w:val="none" w:sz="0" w:space="0" w:color="auto"/>
          </w:divBdr>
        </w:div>
        <w:div w:id="908618604">
          <w:marLeft w:val="0"/>
          <w:marRight w:val="0"/>
          <w:marTop w:val="0"/>
          <w:marBottom w:val="0"/>
          <w:divBdr>
            <w:top w:val="none" w:sz="0" w:space="0" w:color="auto"/>
            <w:left w:val="none" w:sz="0" w:space="0" w:color="auto"/>
            <w:bottom w:val="none" w:sz="0" w:space="0" w:color="auto"/>
            <w:right w:val="none" w:sz="0" w:space="0" w:color="auto"/>
          </w:divBdr>
        </w:div>
        <w:div w:id="1368263192">
          <w:marLeft w:val="0"/>
          <w:marRight w:val="0"/>
          <w:marTop w:val="0"/>
          <w:marBottom w:val="0"/>
          <w:divBdr>
            <w:top w:val="none" w:sz="0" w:space="0" w:color="auto"/>
            <w:left w:val="none" w:sz="0" w:space="0" w:color="auto"/>
            <w:bottom w:val="none" w:sz="0" w:space="0" w:color="auto"/>
            <w:right w:val="none" w:sz="0" w:space="0" w:color="auto"/>
          </w:divBdr>
        </w:div>
        <w:div w:id="500044915">
          <w:marLeft w:val="0"/>
          <w:marRight w:val="0"/>
          <w:marTop w:val="0"/>
          <w:marBottom w:val="0"/>
          <w:divBdr>
            <w:top w:val="none" w:sz="0" w:space="0" w:color="auto"/>
            <w:left w:val="none" w:sz="0" w:space="0" w:color="auto"/>
            <w:bottom w:val="none" w:sz="0" w:space="0" w:color="auto"/>
            <w:right w:val="none" w:sz="0" w:space="0" w:color="auto"/>
          </w:divBdr>
        </w:div>
        <w:div w:id="588006584">
          <w:marLeft w:val="0"/>
          <w:marRight w:val="0"/>
          <w:marTop w:val="0"/>
          <w:marBottom w:val="0"/>
          <w:divBdr>
            <w:top w:val="none" w:sz="0" w:space="0" w:color="auto"/>
            <w:left w:val="none" w:sz="0" w:space="0" w:color="auto"/>
            <w:bottom w:val="none" w:sz="0" w:space="0" w:color="auto"/>
            <w:right w:val="none" w:sz="0" w:space="0" w:color="auto"/>
          </w:divBdr>
        </w:div>
        <w:div w:id="710763044">
          <w:marLeft w:val="0"/>
          <w:marRight w:val="0"/>
          <w:marTop w:val="0"/>
          <w:marBottom w:val="0"/>
          <w:divBdr>
            <w:top w:val="none" w:sz="0" w:space="0" w:color="auto"/>
            <w:left w:val="none" w:sz="0" w:space="0" w:color="auto"/>
            <w:bottom w:val="none" w:sz="0" w:space="0" w:color="auto"/>
            <w:right w:val="none" w:sz="0" w:space="0" w:color="auto"/>
          </w:divBdr>
        </w:div>
        <w:div w:id="1705331211">
          <w:marLeft w:val="0"/>
          <w:marRight w:val="0"/>
          <w:marTop w:val="0"/>
          <w:marBottom w:val="0"/>
          <w:divBdr>
            <w:top w:val="none" w:sz="0" w:space="0" w:color="auto"/>
            <w:left w:val="none" w:sz="0" w:space="0" w:color="auto"/>
            <w:bottom w:val="none" w:sz="0" w:space="0" w:color="auto"/>
            <w:right w:val="none" w:sz="0" w:space="0" w:color="auto"/>
          </w:divBdr>
        </w:div>
        <w:div w:id="2124036538">
          <w:marLeft w:val="0"/>
          <w:marRight w:val="0"/>
          <w:marTop w:val="0"/>
          <w:marBottom w:val="0"/>
          <w:divBdr>
            <w:top w:val="none" w:sz="0" w:space="0" w:color="auto"/>
            <w:left w:val="none" w:sz="0" w:space="0" w:color="auto"/>
            <w:bottom w:val="none" w:sz="0" w:space="0" w:color="auto"/>
            <w:right w:val="none" w:sz="0" w:space="0" w:color="auto"/>
          </w:divBdr>
        </w:div>
        <w:div w:id="801844004">
          <w:marLeft w:val="0"/>
          <w:marRight w:val="0"/>
          <w:marTop w:val="0"/>
          <w:marBottom w:val="0"/>
          <w:divBdr>
            <w:top w:val="none" w:sz="0" w:space="0" w:color="auto"/>
            <w:left w:val="none" w:sz="0" w:space="0" w:color="auto"/>
            <w:bottom w:val="none" w:sz="0" w:space="0" w:color="auto"/>
            <w:right w:val="none" w:sz="0" w:space="0" w:color="auto"/>
          </w:divBdr>
        </w:div>
        <w:div w:id="782267308">
          <w:marLeft w:val="0"/>
          <w:marRight w:val="0"/>
          <w:marTop w:val="0"/>
          <w:marBottom w:val="0"/>
          <w:divBdr>
            <w:top w:val="none" w:sz="0" w:space="0" w:color="auto"/>
            <w:left w:val="none" w:sz="0" w:space="0" w:color="auto"/>
            <w:bottom w:val="none" w:sz="0" w:space="0" w:color="auto"/>
            <w:right w:val="none" w:sz="0" w:space="0" w:color="auto"/>
          </w:divBdr>
        </w:div>
        <w:div w:id="899635436">
          <w:marLeft w:val="0"/>
          <w:marRight w:val="0"/>
          <w:marTop w:val="0"/>
          <w:marBottom w:val="0"/>
          <w:divBdr>
            <w:top w:val="none" w:sz="0" w:space="0" w:color="auto"/>
            <w:left w:val="none" w:sz="0" w:space="0" w:color="auto"/>
            <w:bottom w:val="none" w:sz="0" w:space="0" w:color="auto"/>
            <w:right w:val="none" w:sz="0" w:space="0" w:color="auto"/>
          </w:divBdr>
        </w:div>
        <w:div w:id="1918855674">
          <w:marLeft w:val="0"/>
          <w:marRight w:val="0"/>
          <w:marTop w:val="0"/>
          <w:marBottom w:val="0"/>
          <w:divBdr>
            <w:top w:val="none" w:sz="0" w:space="0" w:color="auto"/>
            <w:left w:val="none" w:sz="0" w:space="0" w:color="auto"/>
            <w:bottom w:val="none" w:sz="0" w:space="0" w:color="auto"/>
            <w:right w:val="none" w:sz="0" w:space="0" w:color="auto"/>
          </w:divBdr>
        </w:div>
        <w:div w:id="77606225">
          <w:marLeft w:val="0"/>
          <w:marRight w:val="0"/>
          <w:marTop w:val="0"/>
          <w:marBottom w:val="0"/>
          <w:divBdr>
            <w:top w:val="none" w:sz="0" w:space="0" w:color="auto"/>
            <w:left w:val="none" w:sz="0" w:space="0" w:color="auto"/>
            <w:bottom w:val="none" w:sz="0" w:space="0" w:color="auto"/>
            <w:right w:val="none" w:sz="0" w:space="0" w:color="auto"/>
          </w:divBdr>
        </w:div>
        <w:div w:id="843519782">
          <w:marLeft w:val="0"/>
          <w:marRight w:val="0"/>
          <w:marTop w:val="0"/>
          <w:marBottom w:val="0"/>
          <w:divBdr>
            <w:top w:val="none" w:sz="0" w:space="0" w:color="auto"/>
            <w:left w:val="none" w:sz="0" w:space="0" w:color="auto"/>
            <w:bottom w:val="none" w:sz="0" w:space="0" w:color="auto"/>
            <w:right w:val="none" w:sz="0" w:space="0" w:color="auto"/>
          </w:divBdr>
        </w:div>
        <w:div w:id="1336036817">
          <w:marLeft w:val="0"/>
          <w:marRight w:val="0"/>
          <w:marTop w:val="0"/>
          <w:marBottom w:val="0"/>
          <w:divBdr>
            <w:top w:val="none" w:sz="0" w:space="0" w:color="auto"/>
            <w:left w:val="none" w:sz="0" w:space="0" w:color="auto"/>
            <w:bottom w:val="none" w:sz="0" w:space="0" w:color="auto"/>
            <w:right w:val="none" w:sz="0" w:space="0" w:color="auto"/>
          </w:divBdr>
        </w:div>
        <w:div w:id="694506175">
          <w:marLeft w:val="0"/>
          <w:marRight w:val="0"/>
          <w:marTop w:val="0"/>
          <w:marBottom w:val="0"/>
          <w:divBdr>
            <w:top w:val="none" w:sz="0" w:space="0" w:color="auto"/>
            <w:left w:val="none" w:sz="0" w:space="0" w:color="auto"/>
            <w:bottom w:val="none" w:sz="0" w:space="0" w:color="auto"/>
            <w:right w:val="none" w:sz="0" w:space="0" w:color="auto"/>
          </w:divBdr>
        </w:div>
        <w:div w:id="519515723">
          <w:marLeft w:val="0"/>
          <w:marRight w:val="0"/>
          <w:marTop w:val="0"/>
          <w:marBottom w:val="0"/>
          <w:divBdr>
            <w:top w:val="none" w:sz="0" w:space="0" w:color="auto"/>
            <w:left w:val="none" w:sz="0" w:space="0" w:color="auto"/>
            <w:bottom w:val="none" w:sz="0" w:space="0" w:color="auto"/>
            <w:right w:val="none" w:sz="0" w:space="0" w:color="auto"/>
          </w:divBdr>
        </w:div>
        <w:div w:id="298532042">
          <w:marLeft w:val="0"/>
          <w:marRight w:val="0"/>
          <w:marTop w:val="0"/>
          <w:marBottom w:val="0"/>
          <w:divBdr>
            <w:top w:val="none" w:sz="0" w:space="0" w:color="auto"/>
            <w:left w:val="none" w:sz="0" w:space="0" w:color="auto"/>
            <w:bottom w:val="none" w:sz="0" w:space="0" w:color="auto"/>
            <w:right w:val="none" w:sz="0" w:space="0" w:color="auto"/>
          </w:divBdr>
        </w:div>
        <w:div w:id="1409693931">
          <w:marLeft w:val="0"/>
          <w:marRight w:val="0"/>
          <w:marTop w:val="0"/>
          <w:marBottom w:val="0"/>
          <w:divBdr>
            <w:top w:val="none" w:sz="0" w:space="0" w:color="auto"/>
            <w:left w:val="none" w:sz="0" w:space="0" w:color="auto"/>
            <w:bottom w:val="none" w:sz="0" w:space="0" w:color="auto"/>
            <w:right w:val="none" w:sz="0" w:space="0" w:color="auto"/>
          </w:divBdr>
        </w:div>
        <w:div w:id="1587569706">
          <w:marLeft w:val="0"/>
          <w:marRight w:val="0"/>
          <w:marTop w:val="0"/>
          <w:marBottom w:val="0"/>
          <w:divBdr>
            <w:top w:val="none" w:sz="0" w:space="0" w:color="auto"/>
            <w:left w:val="none" w:sz="0" w:space="0" w:color="auto"/>
            <w:bottom w:val="none" w:sz="0" w:space="0" w:color="auto"/>
            <w:right w:val="none" w:sz="0" w:space="0" w:color="auto"/>
          </w:divBdr>
        </w:div>
        <w:div w:id="41489684">
          <w:marLeft w:val="0"/>
          <w:marRight w:val="0"/>
          <w:marTop w:val="0"/>
          <w:marBottom w:val="0"/>
          <w:divBdr>
            <w:top w:val="none" w:sz="0" w:space="0" w:color="auto"/>
            <w:left w:val="none" w:sz="0" w:space="0" w:color="auto"/>
            <w:bottom w:val="none" w:sz="0" w:space="0" w:color="auto"/>
            <w:right w:val="none" w:sz="0" w:space="0" w:color="auto"/>
          </w:divBdr>
        </w:div>
        <w:div w:id="2105028248">
          <w:marLeft w:val="0"/>
          <w:marRight w:val="0"/>
          <w:marTop w:val="0"/>
          <w:marBottom w:val="0"/>
          <w:divBdr>
            <w:top w:val="none" w:sz="0" w:space="0" w:color="auto"/>
            <w:left w:val="none" w:sz="0" w:space="0" w:color="auto"/>
            <w:bottom w:val="none" w:sz="0" w:space="0" w:color="auto"/>
            <w:right w:val="none" w:sz="0" w:space="0" w:color="auto"/>
          </w:divBdr>
        </w:div>
        <w:div w:id="1522740148">
          <w:marLeft w:val="0"/>
          <w:marRight w:val="0"/>
          <w:marTop w:val="0"/>
          <w:marBottom w:val="0"/>
          <w:divBdr>
            <w:top w:val="none" w:sz="0" w:space="0" w:color="auto"/>
            <w:left w:val="none" w:sz="0" w:space="0" w:color="auto"/>
            <w:bottom w:val="none" w:sz="0" w:space="0" w:color="auto"/>
            <w:right w:val="none" w:sz="0" w:space="0" w:color="auto"/>
          </w:divBdr>
        </w:div>
        <w:div w:id="6949697">
          <w:marLeft w:val="0"/>
          <w:marRight w:val="0"/>
          <w:marTop w:val="0"/>
          <w:marBottom w:val="0"/>
          <w:divBdr>
            <w:top w:val="none" w:sz="0" w:space="0" w:color="auto"/>
            <w:left w:val="none" w:sz="0" w:space="0" w:color="auto"/>
            <w:bottom w:val="none" w:sz="0" w:space="0" w:color="auto"/>
            <w:right w:val="none" w:sz="0" w:space="0" w:color="auto"/>
          </w:divBdr>
        </w:div>
        <w:div w:id="1207913947">
          <w:marLeft w:val="0"/>
          <w:marRight w:val="0"/>
          <w:marTop w:val="0"/>
          <w:marBottom w:val="0"/>
          <w:divBdr>
            <w:top w:val="none" w:sz="0" w:space="0" w:color="auto"/>
            <w:left w:val="none" w:sz="0" w:space="0" w:color="auto"/>
            <w:bottom w:val="none" w:sz="0" w:space="0" w:color="auto"/>
            <w:right w:val="none" w:sz="0" w:space="0" w:color="auto"/>
          </w:divBdr>
        </w:div>
        <w:div w:id="2066029828">
          <w:marLeft w:val="0"/>
          <w:marRight w:val="0"/>
          <w:marTop w:val="0"/>
          <w:marBottom w:val="0"/>
          <w:divBdr>
            <w:top w:val="none" w:sz="0" w:space="0" w:color="auto"/>
            <w:left w:val="none" w:sz="0" w:space="0" w:color="auto"/>
            <w:bottom w:val="none" w:sz="0" w:space="0" w:color="auto"/>
            <w:right w:val="none" w:sz="0" w:space="0" w:color="auto"/>
          </w:divBdr>
        </w:div>
        <w:div w:id="264578149">
          <w:marLeft w:val="0"/>
          <w:marRight w:val="0"/>
          <w:marTop w:val="0"/>
          <w:marBottom w:val="0"/>
          <w:divBdr>
            <w:top w:val="none" w:sz="0" w:space="0" w:color="auto"/>
            <w:left w:val="none" w:sz="0" w:space="0" w:color="auto"/>
            <w:bottom w:val="none" w:sz="0" w:space="0" w:color="auto"/>
            <w:right w:val="none" w:sz="0" w:space="0" w:color="auto"/>
          </w:divBdr>
        </w:div>
        <w:div w:id="1564486463">
          <w:marLeft w:val="0"/>
          <w:marRight w:val="0"/>
          <w:marTop w:val="0"/>
          <w:marBottom w:val="0"/>
          <w:divBdr>
            <w:top w:val="none" w:sz="0" w:space="0" w:color="auto"/>
            <w:left w:val="none" w:sz="0" w:space="0" w:color="auto"/>
            <w:bottom w:val="none" w:sz="0" w:space="0" w:color="auto"/>
            <w:right w:val="none" w:sz="0" w:space="0" w:color="auto"/>
          </w:divBdr>
        </w:div>
        <w:div w:id="775448794">
          <w:marLeft w:val="0"/>
          <w:marRight w:val="0"/>
          <w:marTop w:val="0"/>
          <w:marBottom w:val="0"/>
          <w:divBdr>
            <w:top w:val="none" w:sz="0" w:space="0" w:color="auto"/>
            <w:left w:val="none" w:sz="0" w:space="0" w:color="auto"/>
            <w:bottom w:val="none" w:sz="0" w:space="0" w:color="auto"/>
            <w:right w:val="none" w:sz="0" w:space="0" w:color="auto"/>
          </w:divBdr>
        </w:div>
        <w:div w:id="1340083993">
          <w:marLeft w:val="0"/>
          <w:marRight w:val="0"/>
          <w:marTop w:val="0"/>
          <w:marBottom w:val="0"/>
          <w:divBdr>
            <w:top w:val="none" w:sz="0" w:space="0" w:color="auto"/>
            <w:left w:val="none" w:sz="0" w:space="0" w:color="auto"/>
            <w:bottom w:val="none" w:sz="0" w:space="0" w:color="auto"/>
            <w:right w:val="none" w:sz="0" w:space="0" w:color="auto"/>
          </w:divBdr>
        </w:div>
        <w:div w:id="1208298485">
          <w:marLeft w:val="0"/>
          <w:marRight w:val="0"/>
          <w:marTop w:val="0"/>
          <w:marBottom w:val="0"/>
          <w:divBdr>
            <w:top w:val="none" w:sz="0" w:space="0" w:color="auto"/>
            <w:left w:val="none" w:sz="0" w:space="0" w:color="auto"/>
            <w:bottom w:val="none" w:sz="0" w:space="0" w:color="auto"/>
            <w:right w:val="none" w:sz="0" w:space="0" w:color="auto"/>
          </w:divBdr>
        </w:div>
        <w:div w:id="1262028173">
          <w:marLeft w:val="0"/>
          <w:marRight w:val="0"/>
          <w:marTop w:val="0"/>
          <w:marBottom w:val="0"/>
          <w:divBdr>
            <w:top w:val="none" w:sz="0" w:space="0" w:color="auto"/>
            <w:left w:val="none" w:sz="0" w:space="0" w:color="auto"/>
            <w:bottom w:val="none" w:sz="0" w:space="0" w:color="auto"/>
            <w:right w:val="none" w:sz="0" w:space="0" w:color="auto"/>
          </w:divBdr>
        </w:div>
        <w:div w:id="1677220862">
          <w:marLeft w:val="0"/>
          <w:marRight w:val="0"/>
          <w:marTop w:val="0"/>
          <w:marBottom w:val="0"/>
          <w:divBdr>
            <w:top w:val="none" w:sz="0" w:space="0" w:color="auto"/>
            <w:left w:val="none" w:sz="0" w:space="0" w:color="auto"/>
            <w:bottom w:val="none" w:sz="0" w:space="0" w:color="auto"/>
            <w:right w:val="none" w:sz="0" w:space="0" w:color="auto"/>
          </w:divBdr>
        </w:div>
        <w:div w:id="1538079872">
          <w:marLeft w:val="0"/>
          <w:marRight w:val="0"/>
          <w:marTop w:val="0"/>
          <w:marBottom w:val="0"/>
          <w:divBdr>
            <w:top w:val="none" w:sz="0" w:space="0" w:color="auto"/>
            <w:left w:val="none" w:sz="0" w:space="0" w:color="auto"/>
            <w:bottom w:val="none" w:sz="0" w:space="0" w:color="auto"/>
            <w:right w:val="none" w:sz="0" w:space="0" w:color="auto"/>
          </w:divBdr>
        </w:div>
        <w:div w:id="1178229601">
          <w:marLeft w:val="0"/>
          <w:marRight w:val="0"/>
          <w:marTop w:val="0"/>
          <w:marBottom w:val="0"/>
          <w:divBdr>
            <w:top w:val="none" w:sz="0" w:space="0" w:color="auto"/>
            <w:left w:val="none" w:sz="0" w:space="0" w:color="auto"/>
            <w:bottom w:val="none" w:sz="0" w:space="0" w:color="auto"/>
            <w:right w:val="none" w:sz="0" w:space="0" w:color="auto"/>
          </w:divBdr>
        </w:div>
        <w:div w:id="1042902417">
          <w:marLeft w:val="0"/>
          <w:marRight w:val="0"/>
          <w:marTop w:val="0"/>
          <w:marBottom w:val="0"/>
          <w:divBdr>
            <w:top w:val="none" w:sz="0" w:space="0" w:color="auto"/>
            <w:left w:val="none" w:sz="0" w:space="0" w:color="auto"/>
            <w:bottom w:val="none" w:sz="0" w:space="0" w:color="auto"/>
            <w:right w:val="none" w:sz="0" w:space="0" w:color="auto"/>
          </w:divBdr>
        </w:div>
        <w:div w:id="1261523633">
          <w:marLeft w:val="0"/>
          <w:marRight w:val="0"/>
          <w:marTop w:val="0"/>
          <w:marBottom w:val="0"/>
          <w:divBdr>
            <w:top w:val="none" w:sz="0" w:space="0" w:color="auto"/>
            <w:left w:val="none" w:sz="0" w:space="0" w:color="auto"/>
            <w:bottom w:val="none" w:sz="0" w:space="0" w:color="auto"/>
            <w:right w:val="none" w:sz="0" w:space="0" w:color="auto"/>
          </w:divBdr>
        </w:div>
        <w:div w:id="1345474118">
          <w:marLeft w:val="0"/>
          <w:marRight w:val="0"/>
          <w:marTop w:val="0"/>
          <w:marBottom w:val="0"/>
          <w:divBdr>
            <w:top w:val="none" w:sz="0" w:space="0" w:color="auto"/>
            <w:left w:val="none" w:sz="0" w:space="0" w:color="auto"/>
            <w:bottom w:val="none" w:sz="0" w:space="0" w:color="auto"/>
            <w:right w:val="none" w:sz="0" w:space="0" w:color="auto"/>
          </w:divBdr>
        </w:div>
        <w:div w:id="1721585950">
          <w:marLeft w:val="0"/>
          <w:marRight w:val="0"/>
          <w:marTop w:val="0"/>
          <w:marBottom w:val="0"/>
          <w:divBdr>
            <w:top w:val="none" w:sz="0" w:space="0" w:color="auto"/>
            <w:left w:val="none" w:sz="0" w:space="0" w:color="auto"/>
            <w:bottom w:val="none" w:sz="0" w:space="0" w:color="auto"/>
            <w:right w:val="none" w:sz="0" w:space="0" w:color="auto"/>
          </w:divBdr>
        </w:div>
        <w:div w:id="2085058177">
          <w:marLeft w:val="0"/>
          <w:marRight w:val="0"/>
          <w:marTop w:val="0"/>
          <w:marBottom w:val="0"/>
          <w:divBdr>
            <w:top w:val="none" w:sz="0" w:space="0" w:color="auto"/>
            <w:left w:val="none" w:sz="0" w:space="0" w:color="auto"/>
            <w:bottom w:val="none" w:sz="0" w:space="0" w:color="auto"/>
            <w:right w:val="none" w:sz="0" w:space="0" w:color="auto"/>
          </w:divBdr>
        </w:div>
        <w:div w:id="1317342776">
          <w:marLeft w:val="0"/>
          <w:marRight w:val="0"/>
          <w:marTop w:val="0"/>
          <w:marBottom w:val="0"/>
          <w:divBdr>
            <w:top w:val="none" w:sz="0" w:space="0" w:color="auto"/>
            <w:left w:val="none" w:sz="0" w:space="0" w:color="auto"/>
            <w:bottom w:val="none" w:sz="0" w:space="0" w:color="auto"/>
            <w:right w:val="none" w:sz="0" w:space="0" w:color="auto"/>
          </w:divBdr>
        </w:div>
        <w:div w:id="469787528">
          <w:marLeft w:val="0"/>
          <w:marRight w:val="0"/>
          <w:marTop w:val="0"/>
          <w:marBottom w:val="0"/>
          <w:divBdr>
            <w:top w:val="none" w:sz="0" w:space="0" w:color="auto"/>
            <w:left w:val="none" w:sz="0" w:space="0" w:color="auto"/>
            <w:bottom w:val="none" w:sz="0" w:space="0" w:color="auto"/>
            <w:right w:val="none" w:sz="0" w:space="0" w:color="auto"/>
          </w:divBdr>
        </w:div>
        <w:div w:id="2134251377">
          <w:marLeft w:val="0"/>
          <w:marRight w:val="0"/>
          <w:marTop w:val="0"/>
          <w:marBottom w:val="0"/>
          <w:divBdr>
            <w:top w:val="none" w:sz="0" w:space="0" w:color="auto"/>
            <w:left w:val="none" w:sz="0" w:space="0" w:color="auto"/>
            <w:bottom w:val="none" w:sz="0" w:space="0" w:color="auto"/>
            <w:right w:val="none" w:sz="0" w:space="0" w:color="auto"/>
          </w:divBdr>
        </w:div>
        <w:div w:id="123470911">
          <w:marLeft w:val="0"/>
          <w:marRight w:val="0"/>
          <w:marTop w:val="0"/>
          <w:marBottom w:val="0"/>
          <w:divBdr>
            <w:top w:val="none" w:sz="0" w:space="0" w:color="auto"/>
            <w:left w:val="none" w:sz="0" w:space="0" w:color="auto"/>
            <w:bottom w:val="none" w:sz="0" w:space="0" w:color="auto"/>
            <w:right w:val="none" w:sz="0" w:space="0" w:color="auto"/>
          </w:divBdr>
        </w:div>
        <w:div w:id="786432105">
          <w:marLeft w:val="0"/>
          <w:marRight w:val="0"/>
          <w:marTop w:val="0"/>
          <w:marBottom w:val="0"/>
          <w:divBdr>
            <w:top w:val="none" w:sz="0" w:space="0" w:color="auto"/>
            <w:left w:val="none" w:sz="0" w:space="0" w:color="auto"/>
            <w:bottom w:val="none" w:sz="0" w:space="0" w:color="auto"/>
            <w:right w:val="none" w:sz="0" w:space="0" w:color="auto"/>
          </w:divBdr>
        </w:div>
        <w:div w:id="436605209">
          <w:marLeft w:val="0"/>
          <w:marRight w:val="0"/>
          <w:marTop w:val="0"/>
          <w:marBottom w:val="0"/>
          <w:divBdr>
            <w:top w:val="none" w:sz="0" w:space="0" w:color="auto"/>
            <w:left w:val="none" w:sz="0" w:space="0" w:color="auto"/>
            <w:bottom w:val="none" w:sz="0" w:space="0" w:color="auto"/>
            <w:right w:val="none" w:sz="0" w:space="0" w:color="auto"/>
          </w:divBdr>
        </w:div>
        <w:div w:id="486482299">
          <w:marLeft w:val="0"/>
          <w:marRight w:val="0"/>
          <w:marTop w:val="0"/>
          <w:marBottom w:val="0"/>
          <w:divBdr>
            <w:top w:val="none" w:sz="0" w:space="0" w:color="auto"/>
            <w:left w:val="none" w:sz="0" w:space="0" w:color="auto"/>
            <w:bottom w:val="none" w:sz="0" w:space="0" w:color="auto"/>
            <w:right w:val="none" w:sz="0" w:space="0" w:color="auto"/>
          </w:divBdr>
        </w:div>
        <w:div w:id="1223567726">
          <w:marLeft w:val="0"/>
          <w:marRight w:val="0"/>
          <w:marTop w:val="0"/>
          <w:marBottom w:val="0"/>
          <w:divBdr>
            <w:top w:val="none" w:sz="0" w:space="0" w:color="auto"/>
            <w:left w:val="none" w:sz="0" w:space="0" w:color="auto"/>
            <w:bottom w:val="none" w:sz="0" w:space="0" w:color="auto"/>
            <w:right w:val="none" w:sz="0" w:space="0" w:color="auto"/>
          </w:divBdr>
        </w:div>
        <w:div w:id="330834552">
          <w:marLeft w:val="0"/>
          <w:marRight w:val="0"/>
          <w:marTop w:val="0"/>
          <w:marBottom w:val="0"/>
          <w:divBdr>
            <w:top w:val="none" w:sz="0" w:space="0" w:color="auto"/>
            <w:left w:val="none" w:sz="0" w:space="0" w:color="auto"/>
            <w:bottom w:val="none" w:sz="0" w:space="0" w:color="auto"/>
            <w:right w:val="none" w:sz="0" w:space="0" w:color="auto"/>
          </w:divBdr>
        </w:div>
        <w:div w:id="1879704014">
          <w:marLeft w:val="0"/>
          <w:marRight w:val="0"/>
          <w:marTop w:val="0"/>
          <w:marBottom w:val="0"/>
          <w:divBdr>
            <w:top w:val="none" w:sz="0" w:space="0" w:color="auto"/>
            <w:left w:val="none" w:sz="0" w:space="0" w:color="auto"/>
            <w:bottom w:val="none" w:sz="0" w:space="0" w:color="auto"/>
            <w:right w:val="none" w:sz="0" w:space="0" w:color="auto"/>
          </w:divBdr>
        </w:div>
        <w:div w:id="723335202">
          <w:marLeft w:val="0"/>
          <w:marRight w:val="0"/>
          <w:marTop w:val="0"/>
          <w:marBottom w:val="0"/>
          <w:divBdr>
            <w:top w:val="none" w:sz="0" w:space="0" w:color="auto"/>
            <w:left w:val="none" w:sz="0" w:space="0" w:color="auto"/>
            <w:bottom w:val="none" w:sz="0" w:space="0" w:color="auto"/>
            <w:right w:val="none" w:sz="0" w:space="0" w:color="auto"/>
          </w:divBdr>
        </w:div>
        <w:div w:id="2027636190">
          <w:marLeft w:val="0"/>
          <w:marRight w:val="0"/>
          <w:marTop w:val="0"/>
          <w:marBottom w:val="0"/>
          <w:divBdr>
            <w:top w:val="none" w:sz="0" w:space="0" w:color="auto"/>
            <w:left w:val="none" w:sz="0" w:space="0" w:color="auto"/>
            <w:bottom w:val="none" w:sz="0" w:space="0" w:color="auto"/>
            <w:right w:val="none" w:sz="0" w:space="0" w:color="auto"/>
          </w:divBdr>
        </w:div>
        <w:div w:id="583152105">
          <w:marLeft w:val="0"/>
          <w:marRight w:val="0"/>
          <w:marTop w:val="0"/>
          <w:marBottom w:val="0"/>
          <w:divBdr>
            <w:top w:val="none" w:sz="0" w:space="0" w:color="auto"/>
            <w:left w:val="none" w:sz="0" w:space="0" w:color="auto"/>
            <w:bottom w:val="none" w:sz="0" w:space="0" w:color="auto"/>
            <w:right w:val="none" w:sz="0" w:space="0" w:color="auto"/>
          </w:divBdr>
        </w:div>
        <w:div w:id="1497264665">
          <w:marLeft w:val="0"/>
          <w:marRight w:val="0"/>
          <w:marTop w:val="0"/>
          <w:marBottom w:val="0"/>
          <w:divBdr>
            <w:top w:val="none" w:sz="0" w:space="0" w:color="auto"/>
            <w:left w:val="none" w:sz="0" w:space="0" w:color="auto"/>
            <w:bottom w:val="none" w:sz="0" w:space="0" w:color="auto"/>
            <w:right w:val="none" w:sz="0" w:space="0" w:color="auto"/>
          </w:divBdr>
        </w:div>
      </w:divsChild>
    </w:div>
    <w:div w:id="1366712481">
      <w:bodyDiv w:val="1"/>
      <w:marLeft w:val="0"/>
      <w:marRight w:val="0"/>
      <w:marTop w:val="0"/>
      <w:marBottom w:val="0"/>
      <w:divBdr>
        <w:top w:val="none" w:sz="0" w:space="0" w:color="auto"/>
        <w:left w:val="none" w:sz="0" w:space="0" w:color="auto"/>
        <w:bottom w:val="none" w:sz="0" w:space="0" w:color="auto"/>
        <w:right w:val="none" w:sz="0" w:space="0" w:color="auto"/>
      </w:divBdr>
    </w:div>
    <w:div w:id="1391004932">
      <w:bodyDiv w:val="1"/>
      <w:marLeft w:val="0"/>
      <w:marRight w:val="0"/>
      <w:marTop w:val="0"/>
      <w:marBottom w:val="0"/>
      <w:divBdr>
        <w:top w:val="none" w:sz="0" w:space="0" w:color="auto"/>
        <w:left w:val="none" w:sz="0" w:space="0" w:color="auto"/>
        <w:bottom w:val="none" w:sz="0" w:space="0" w:color="auto"/>
        <w:right w:val="none" w:sz="0" w:space="0" w:color="auto"/>
      </w:divBdr>
    </w:div>
    <w:div w:id="1442146589">
      <w:bodyDiv w:val="1"/>
      <w:marLeft w:val="0"/>
      <w:marRight w:val="0"/>
      <w:marTop w:val="0"/>
      <w:marBottom w:val="0"/>
      <w:divBdr>
        <w:top w:val="none" w:sz="0" w:space="0" w:color="auto"/>
        <w:left w:val="none" w:sz="0" w:space="0" w:color="auto"/>
        <w:bottom w:val="none" w:sz="0" w:space="0" w:color="auto"/>
        <w:right w:val="none" w:sz="0" w:space="0" w:color="auto"/>
      </w:divBdr>
      <w:divsChild>
        <w:div w:id="1303775164">
          <w:marLeft w:val="0"/>
          <w:marRight w:val="0"/>
          <w:marTop w:val="0"/>
          <w:marBottom w:val="0"/>
          <w:divBdr>
            <w:top w:val="none" w:sz="0" w:space="0" w:color="auto"/>
            <w:left w:val="none" w:sz="0" w:space="0" w:color="auto"/>
            <w:bottom w:val="none" w:sz="0" w:space="0" w:color="auto"/>
            <w:right w:val="none" w:sz="0" w:space="0" w:color="auto"/>
          </w:divBdr>
        </w:div>
        <w:div w:id="1054425814">
          <w:marLeft w:val="0"/>
          <w:marRight w:val="0"/>
          <w:marTop w:val="0"/>
          <w:marBottom w:val="0"/>
          <w:divBdr>
            <w:top w:val="none" w:sz="0" w:space="0" w:color="auto"/>
            <w:left w:val="none" w:sz="0" w:space="0" w:color="auto"/>
            <w:bottom w:val="none" w:sz="0" w:space="0" w:color="auto"/>
            <w:right w:val="none" w:sz="0" w:space="0" w:color="auto"/>
          </w:divBdr>
        </w:div>
        <w:div w:id="1533030227">
          <w:marLeft w:val="0"/>
          <w:marRight w:val="0"/>
          <w:marTop w:val="0"/>
          <w:marBottom w:val="0"/>
          <w:divBdr>
            <w:top w:val="none" w:sz="0" w:space="0" w:color="auto"/>
            <w:left w:val="none" w:sz="0" w:space="0" w:color="auto"/>
            <w:bottom w:val="none" w:sz="0" w:space="0" w:color="auto"/>
            <w:right w:val="none" w:sz="0" w:space="0" w:color="auto"/>
          </w:divBdr>
        </w:div>
        <w:div w:id="777405528">
          <w:marLeft w:val="0"/>
          <w:marRight w:val="0"/>
          <w:marTop w:val="0"/>
          <w:marBottom w:val="0"/>
          <w:divBdr>
            <w:top w:val="none" w:sz="0" w:space="0" w:color="auto"/>
            <w:left w:val="none" w:sz="0" w:space="0" w:color="auto"/>
            <w:bottom w:val="none" w:sz="0" w:space="0" w:color="auto"/>
            <w:right w:val="none" w:sz="0" w:space="0" w:color="auto"/>
          </w:divBdr>
        </w:div>
        <w:div w:id="725881954">
          <w:marLeft w:val="0"/>
          <w:marRight w:val="0"/>
          <w:marTop w:val="0"/>
          <w:marBottom w:val="0"/>
          <w:divBdr>
            <w:top w:val="none" w:sz="0" w:space="0" w:color="auto"/>
            <w:left w:val="none" w:sz="0" w:space="0" w:color="auto"/>
            <w:bottom w:val="none" w:sz="0" w:space="0" w:color="auto"/>
            <w:right w:val="none" w:sz="0" w:space="0" w:color="auto"/>
          </w:divBdr>
        </w:div>
        <w:div w:id="1579710001">
          <w:marLeft w:val="0"/>
          <w:marRight w:val="0"/>
          <w:marTop w:val="0"/>
          <w:marBottom w:val="0"/>
          <w:divBdr>
            <w:top w:val="none" w:sz="0" w:space="0" w:color="auto"/>
            <w:left w:val="none" w:sz="0" w:space="0" w:color="auto"/>
            <w:bottom w:val="none" w:sz="0" w:space="0" w:color="auto"/>
            <w:right w:val="none" w:sz="0" w:space="0" w:color="auto"/>
          </w:divBdr>
        </w:div>
        <w:div w:id="1187669510">
          <w:marLeft w:val="0"/>
          <w:marRight w:val="0"/>
          <w:marTop w:val="0"/>
          <w:marBottom w:val="0"/>
          <w:divBdr>
            <w:top w:val="none" w:sz="0" w:space="0" w:color="auto"/>
            <w:left w:val="none" w:sz="0" w:space="0" w:color="auto"/>
            <w:bottom w:val="none" w:sz="0" w:space="0" w:color="auto"/>
            <w:right w:val="none" w:sz="0" w:space="0" w:color="auto"/>
          </w:divBdr>
        </w:div>
        <w:div w:id="664632815">
          <w:marLeft w:val="0"/>
          <w:marRight w:val="0"/>
          <w:marTop w:val="0"/>
          <w:marBottom w:val="0"/>
          <w:divBdr>
            <w:top w:val="none" w:sz="0" w:space="0" w:color="auto"/>
            <w:left w:val="none" w:sz="0" w:space="0" w:color="auto"/>
            <w:bottom w:val="none" w:sz="0" w:space="0" w:color="auto"/>
            <w:right w:val="none" w:sz="0" w:space="0" w:color="auto"/>
          </w:divBdr>
        </w:div>
        <w:div w:id="1688748829">
          <w:marLeft w:val="0"/>
          <w:marRight w:val="0"/>
          <w:marTop w:val="0"/>
          <w:marBottom w:val="0"/>
          <w:divBdr>
            <w:top w:val="none" w:sz="0" w:space="0" w:color="auto"/>
            <w:left w:val="none" w:sz="0" w:space="0" w:color="auto"/>
            <w:bottom w:val="none" w:sz="0" w:space="0" w:color="auto"/>
            <w:right w:val="none" w:sz="0" w:space="0" w:color="auto"/>
          </w:divBdr>
        </w:div>
        <w:div w:id="599414951">
          <w:marLeft w:val="0"/>
          <w:marRight w:val="0"/>
          <w:marTop w:val="0"/>
          <w:marBottom w:val="0"/>
          <w:divBdr>
            <w:top w:val="none" w:sz="0" w:space="0" w:color="auto"/>
            <w:left w:val="none" w:sz="0" w:space="0" w:color="auto"/>
            <w:bottom w:val="none" w:sz="0" w:space="0" w:color="auto"/>
            <w:right w:val="none" w:sz="0" w:space="0" w:color="auto"/>
          </w:divBdr>
        </w:div>
        <w:div w:id="1977831715">
          <w:marLeft w:val="0"/>
          <w:marRight w:val="0"/>
          <w:marTop w:val="0"/>
          <w:marBottom w:val="0"/>
          <w:divBdr>
            <w:top w:val="none" w:sz="0" w:space="0" w:color="auto"/>
            <w:left w:val="none" w:sz="0" w:space="0" w:color="auto"/>
            <w:bottom w:val="none" w:sz="0" w:space="0" w:color="auto"/>
            <w:right w:val="none" w:sz="0" w:space="0" w:color="auto"/>
          </w:divBdr>
        </w:div>
        <w:div w:id="1898005895">
          <w:marLeft w:val="0"/>
          <w:marRight w:val="0"/>
          <w:marTop w:val="0"/>
          <w:marBottom w:val="0"/>
          <w:divBdr>
            <w:top w:val="none" w:sz="0" w:space="0" w:color="auto"/>
            <w:left w:val="none" w:sz="0" w:space="0" w:color="auto"/>
            <w:bottom w:val="none" w:sz="0" w:space="0" w:color="auto"/>
            <w:right w:val="none" w:sz="0" w:space="0" w:color="auto"/>
          </w:divBdr>
        </w:div>
        <w:div w:id="144401041">
          <w:marLeft w:val="0"/>
          <w:marRight w:val="0"/>
          <w:marTop w:val="0"/>
          <w:marBottom w:val="0"/>
          <w:divBdr>
            <w:top w:val="none" w:sz="0" w:space="0" w:color="auto"/>
            <w:left w:val="none" w:sz="0" w:space="0" w:color="auto"/>
            <w:bottom w:val="none" w:sz="0" w:space="0" w:color="auto"/>
            <w:right w:val="none" w:sz="0" w:space="0" w:color="auto"/>
          </w:divBdr>
        </w:div>
        <w:div w:id="52047189">
          <w:marLeft w:val="0"/>
          <w:marRight w:val="0"/>
          <w:marTop w:val="0"/>
          <w:marBottom w:val="0"/>
          <w:divBdr>
            <w:top w:val="none" w:sz="0" w:space="0" w:color="auto"/>
            <w:left w:val="none" w:sz="0" w:space="0" w:color="auto"/>
            <w:bottom w:val="none" w:sz="0" w:space="0" w:color="auto"/>
            <w:right w:val="none" w:sz="0" w:space="0" w:color="auto"/>
          </w:divBdr>
        </w:div>
        <w:div w:id="365985351">
          <w:marLeft w:val="0"/>
          <w:marRight w:val="0"/>
          <w:marTop w:val="0"/>
          <w:marBottom w:val="0"/>
          <w:divBdr>
            <w:top w:val="none" w:sz="0" w:space="0" w:color="auto"/>
            <w:left w:val="none" w:sz="0" w:space="0" w:color="auto"/>
            <w:bottom w:val="none" w:sz="0" w:space="0" w:color="auto"/>
            <w:right w:val="none" w:sz="0" w:space="0" w:color="auto"/>
          </w:divBdr>
        </w:div>
        <w:div w:id="1769302060">
          <w:marLeft w:val="0"/>
          <w:marRight w:val="0"/>
          <w:marTop w:val="0"/>
          <w:marBottom w:val="0"/>
          <w:divBdr>
            <w:top w:val="none" w:sz="0" w:space="0" w:color="auto"/>
            <w:left w:val="none" w:sz="0" w:space="0" w:color="auto"/>
            <w:bottom w:val="none" w:sz="0" w:space="0" w:color="auto"/>
            <w:right w:val="none" w:sz="0" w:space="0" w:color="auto"/>
          </w:divBdr>
        </w:div>
        <w:div w:id="461725986">
          <w:marLeft w:val="0"/>
          <w:marRight w:val="0"/>
          <w:marTop w:val="0"/>
          <w:marBottom w:val="0"/>
          <w:divBdr>
            <w:top w:val="none" w:sz="0" w:space="0" w:color="auto"/>
            <w:left w:val="none" w:sz="0" w:space="0" w:color="auto"/>
            <w:bottom w:val="none" w:sz="0" w:space="0" w:color="auto"/>
            <w:right w:val="none" w:sz="0" w:space="0" w:color="auto"/>
          </w:divBdr>
        </w:div>
        <w:div w:id="1022052828">
          <w:marLeft w:val="0"/>
          <w:marRight w:val="0"/>
          <w:marTop w:val="0"/>
          <w:marBottom w:val="0"/>
          <w:divBdr>
            <w:top w:val="none" w:sz="0" w:space="0" w:color="auto"/>
            <w:left w:val="none" w:sz="0" w:space="0" w:color="auto"/>
            <w:bottom w:val="none" w:sz="0" w:space="0" w:color="auto"/>
            <w:right w:val="none" w:sz="0" w:space="0" w:color="auto"/>
          </w:divBdr>
        </w:div>
        <w:div w:id="324676081">
          <w:marLeft w:val="0"/>
          <w:marRight w:val="0"/>
          <w:marTop w:val="0"/>
          <w:marBottom w:val="0"/>
          <w:divBdr>
            <w:top w:val="none" w:sz="0" w:space="0" w:color="auto"/>
            <w:left w:val="none" w:sz="0" w:space="0" w:color="auto"/>
            <w:bottom w:val="none" w:sz="0" w:space="0" w:color="auto"/>
            <w:right w:val="none" w:sz="0" w:space="0" w:color="auto"/>
          </w:divBdr>
        </w:div>
        <w:div w:id="1188181441">
          <w:marLeft w:val="0"/>
          <w:marRight w:val="0"/>
          <w:marTop w:val="0"/>
          <w:marBottom w:val="0"/>
          <w:divBdr>
            <w:top w:val="none" w:sz="0" w:space="0" w:color="auto"/>
            <w:left w:val="none" w:sz="0" w:space="0" w:color="auto"/>
            <w:bottom w:val="none" w:sz="0" w:space="0" w:color="auto"/>
            <w:right w:val="none" w:sz="0" w:space="0" w:color="auto"/>
          </w:divBdr>
        </w:div>
        <w:div w:id="1630431205">
          <w:marLeft w:val="0"/>
          <w:marRight w:val="0"/>
          <w:marTop w:val="0"/>
          <w:marBottom w:val="0"/>
          <w:divBdr>
            <w:top w:val="none" w:sz="0" w:space="0" w:color="auto"/>
            <w:left w:val="none" w:sz="0" w:space="0" w:color="auto"/>
            <w:bottom w:val="none" w:sz="0" w:space="0" w:color="auto"/>
            <w:right w:val="none" w:sz="0" w:space="0" w:color="auto"/>
          </w:divBdr>
        </w:div>
        <w:div w:id="217857811">
          <w:marLeft w:val="0"/>
          <w:marRight w:val="0"/>
          <w:marTop w:val="0"/>
          <w:marBottom w:val="0"/>
          <w:divBdr>
            <w:top w:val="none" w:sz="0" w:space="0" w:color="auto"/>
            <w:left w:val="none" w:sz="0" w:space="0" w:color="auto"/>
            <w:bottom w:val="none" w:sz="0" w:space="0" w:color="auto"/>
            <w:right w:val="none" w:sz="0" w:space="0" w:color="auto"/>
          </w:divBdr>
        </w:div>
        <w:div w:id="192809248">
          <w:marLeft w:val="0"/>
          <w:marRight w:val="0"/>
          <w:marTop w:val="0"/>
          <w:marBottom w:val="0"/>
          <w:divBdr>
            <w:top w:val="none" w:sz="0" w:space="0" w:color="auto"/>
            <w:left w:val="none" w:sz="0" w:space="0" w:color="auto"/>
            <w:bottom w:val="none" w:sz="0" w:space="0" w:color="auto"/>
            <w:right w:val="none" w:sz="0" w:space="0" w:color="auto"/>
          </w:divBdr>
        </w:div>
        <w:div w:id="828401656">
          <w:marLeft w:val="0"/>
          <w:marRight w:val="0"/>
          <w:marTop w:val="0"/>
          <w:marBottom w:val="0"/>
          <w:divBdr>
            <w:top w:val="none" w:sz="0" w:space="0" w:color="auto"/>
            <w:left w:val="none" w:sz="0" w:space="0" w:color="auto"/>
            <w:bottom w:val="none" w:sz="0" w:space="0" w:color="auto"/>
            <w:right w:val="none" w:sz="0" w:space="0" w:color="auto"/>
          </w:divBdr>
        </w:div>
        <w:div w:id="1992248071">
          <w:marLeft w:val="0"/>
          <w:marRight w:val="0"/>
          <w:marTop w:val="0"/>
          <w:marBottom w:val="0"/>
          <w:divBdr>
            <w:top w:val="none" w:sz="0" w:space="0" w:color="auto"/>
            <w:left w:val="none" w:sz="0" w:space="0" w:color="auto"/>
            <w:bottom w:val="none" w:sz="0" w:space="0" w:color="auto"/>
            <w:right w:val="none" w:sz="0" w:space="0" w:color="auto"/>
          </w:divBdr>
        </w:div>
        <w:div w:id="1112163179">
          <w:marLeft w:val="0"/>
          <w:marRight w:val="0"/>
          <w:marTop w:val="0"/>
          <w:marBottom w:val="0"/>
          <w:divBdr>
            <w:top w:val="none" w:sz="0" w:space="0" w:color="auto"/>
            <w:left w:val="none" w:sz="0" w:space="0" w:color="auto"/>
            <w:bottom w:val="none" w:sz="0" w:space="0" w:color="auto"/>
            <w:right w:val="none" w:sz="0" w:space="0" w:color="auto"/>
          </w:divBdr>
        </w:div>
        <w:div w:id="481235466">
          <w:marLeft w:val="0"/>
          <w:marRight w:val="0"/>
          <w:marTop w:val="0"/>
          <w:marBottom w:val="0"/>
          <w:divBdr>
            <w:top w:val="none" w:sz="0" w:space="0" w:color="auto"/>
            <w:left w:val="none" w:sz="0" w:space="0" w:color="auto"/>
            <w:bottom w:val="none" w:sz="0" w:space="0" w:color="auto"/>
            <w:right w:val="none" w:sz="0" w:space="0" w:color="auto"/>
          </w:divBdr>
        </w:div>
        <w:div w:id="1709376997">
          <w:marLeft w:val="0"/>
          <w:marRight w:val="0"/>
          <w:marTop w:val="0"/>
          <w:marBottom w:val="0"/>
          <w:divBdr>
            <w:top w:val="none" w:sz="0" w:space="0" w:color="auto"/>
            <w:left w:val="none" w:sz="0" w:space="0" w:color="auto"/>
            <w:bottom w:val="none" w:sz="0" w:space="0" w:color="auto"/>
            <w:right w:val="none" w:sz="0" w:space="0" w:color="auto"/>
          </w:divBdr>
        </w:div>
        <w:div w:id="458575096">
          <w:marLeft w:val="0"/>
          <w:marRight w:val="0"/>
          <w:marTop w:val="0"/>
          <w:marBottom w:val="0"/>
          <w:divBdr>
            <w:top w:val="none" w:sz="0" w:space="0" w:color="auto"/>
            <w:left w:val="none" w:sz="0" w:space="0" w:color="auto"/>
            <w:bottom w:val="none" w:sz="0" w:space="0" w:color="auto"/>
            <w:right w:val="none" w:sz="0" w:space="0" w:color="auto"/>
          </w:divBdr>
        </w:div>
        <w:div w:id="920257531">
          <w:marLeft w:val="0"/>
          <w:marRight w:val="0"/>
          <w:marTop w:val="0"/>
          <w:marBottom w:val="0"/>
          <w:divBdr>
            <w:top w:val="none" w:sz="0" w:space="0" w:color="auto"/>
            <w:left w:val="none" w:sz="0" w:space="0" w:color="auto"/>
            <w:bottom w:val="none" w:sz="0" w:space="0" w:color="auto"/>
            <w:right w:val="none" w:sz="0" w:space="0" w:color="auto"/>
          </w:divBdr>
        </w:div>
        <w:div w:id="561255823">
          <w:marLeft w:val="0"/>
          <w:marRight w:val="0"/>
          <w:marTop w:val="0"/>
          <w:marBottom w:val="0"/>
          <w:divBdr>
            <w:top w:val="none" w:sz="0" w:space="0" w:color="auto"/>
            <w:left w:val="none" w:sz="0" w:space="0" w:color="auto"/>
            <w:bottom w:val="none" w:sz="0" w:space="0" w:color="auto"/>
            <w:right w:val="none" w:sz="0" w:space="0" w:color="auto"/>
          </w:divBdr>
        </w:div>
        <w:div w:id="543516693">
          <w:marLeft w:val="0"/>
          <w:marRight w:val="0"/>
          <w:marTop w:val="0"/>
          <w:marBottom w:val="0"/>
          <w:divBdr>
            <w:top w:val="none" w:sz="0" w:space="0" w:color="auto"/>
            <w:left w:val="none" w:sz="0" w:space="0" w:color="auto"/>
            <w:bottom w:val="none" w:sz="0" w:space="0" w:color="auto"/>
            <w:right w:val="none" w:sz="0" w:space="0" w:color="auto"/>
          </w:divBdr>
        </w:div>
        <w:div w:id="1316453561">
          <w:marLeft w:val="0"/>
          <w:marRight w:val="0"/>
          <w:marTop w:val="0"/>
          <w:marBottom w:val="0"/>
          <w:divBdr>
            <w:top w:val="none" w:sz="0" w:space="0" w:color="auto"/>
            <w:left w:val="none" w:sz="0" w:space="0" w:color="auto"/>
            <w:bottom w:val="none" w:sz="0" w:space="0" w:color="auto"/>
            <w:right w:val="none" w:sz="0" w:space="0" w:color="auto"/>
          </w:divBdr>
        </w:div>
        <w:div w:id="1936861394">
          <w:marLeft w:val="0"/>
          <w:marRight w:val="0"/>
          <w:marTop w:val="0"/>
          <w:marBottom w:val="0"/>
          <w:divBdr>
            <w:top w:val="none" w:sz="0" w:space="0" w:color="auto"/>
            <w:left w:val="none" w:sz="0" w:space="0" w:color="auto"/>
            <w:bottom w:val="none" w:sz="0" w:space="0" w:color="auto"/>
            <w:right w:val="none" w:sz="0" w:space="0" w:color="auto"/>
          </w:divBdr>
        </w:div>
        <w:div w:id="1073313754">
          <w:marLeft w:val="0"/>
          <w:marRight w:val="0"/>
          <w:marTop w:val="0"/>
          <w:marBottom w:val="0"/>
          <w:divBdr>
            <w:top w:val="none" w:sz="0" w:space="0" w:color="auto"/>
            <w:left w:val="none" w:sz="0" w:space="0" w:color="auto"/>
            <w:bottom w:val="none" w:sz="0" w:space="0" w:color="auto"/>
            <w:right w:val="none" w:sz="0" w:space="0" w:color="auto"/>
          </w:divBdr>
        </w:div>
        <w:div w:id="461964123">
          <w:marLeft w:val="0"/>
          <w:marRight w:val="0"/>
          <w:marTop w:val="0"/>
          <w:marBottom w:val="0"/>
          <w:divBdr>
            <w:top w:val="none" w:sz="0" w:space="0" w:color="auto"/>
            <w:left w:val="none" w:sz="0" w:space="0" w:color="auto"/>
            <w:bottom w:val="none" w:sz="0" w:space="0" w:color="auto"/>
            <w:right w:val="none" w:sz="0" w:space="0" w:color="auto"/>
          </w:divBdr>
        </w:div>
        <w:div w:id="1271934142">
          <w:marLeft w:val="0"/>
          <w:marRight w:val="0"/>
          <w:marTop w:val="0"/>
          <w:marBottom w:val="0"/>
          <w:divBdr>
            <w:top w:val="none" w:sz="0" w:space="0" w:color="auto"/>
            <w:left w:val="none" w:sz="0" w:space="0" w:color="auto"/>
            <w:bottom w:val="none" w:sz="0" w:space="0" w:color="auto"/>
            <w:right w:val="none" w:sz="0" w:space="0" w:color="auto"/>
          </w:divBdr>
        </w:div>
        <w:div w:id="992224643">
          <w:marLeft w:val="0"/>
          <w:marRight w:val="0"/>
          <w:marTop w:val="0"/>
          <w:marBottom w:val="0"/>
          <w:divBdr>
            <w:top w:val="none" w:sz="0" w:space="0" w:color="auto"/>
            <w:left w:val="none" w:sz="0" w:space="0" w:color="auto"/>
            <w:bottom w:val="none" w:sz="0" w:space="0" w:color="auto"/>
            <w:right w:val="none" w:sz="0" w:space="0" w:color="auto"/>
          </w:divBdr>
        </w:div>
        <w:div w:id="1873304785">
          <w:marLeft w:val="0"/>
          <w:marRight w:val="0"/>
          <w:marTop w:val="0"/>
          <w:marBottom w:val="0"/>
          <w:divBdr>
            <w:top w:val="none" w:sz="0" w:space="0" w:color="auto"/>
            <w:left w:val="none" w:sz="0" w:space="0" w:color="auto"/>
            <w:bottom w:val="none" w:sz="0" w:space="0" w:color="auto"/>
            <w:right w:val="none" w:sz="0" w:space="0" w:color="auto"/>
          </w:divBdr>
        </w:div>
        <w:div w:id="1479768048">
          <w:marLeft w:val="0"/>
          <w:marRight w:val="0"/>
          <w:marTop w:val="0"/>
          <w:marBottom w:val="0"/>
          <w:divBdr>
            <w:top w:val="none" w:sz="0" w:space="0" w:color="auto"/>
            <w:left w:val="none" w:sz="0" w:space="0" w:color="auto"/>
            <w:bottom w:val="none" w:sz="0" w:space="0" w:color="auto"/>
            <w:right w:val="none" w:sz="0" w:space="0" w:color="auto"/>
          </w:divBdr>
        </w:div>
        <w:div w:id="1791318409">
          <w:marLeft w:val="0"/>
          <w:marRight w:val="0"/>
          <w:marTop w:val="0"/>
          <w:marBottom w:val="0"/>
          <w:divBdr>
            <w:top w:val="none" w:sz="0" w:space="0" w:color="auto"/>
            <w:left w:val="none" w:sz="0" w:space="0" w:color="auto"/>
            <w:bottom w:val="none" w:sz="0" w:space="0" w:color="auto"/>
            <w:right w:val="none" w:sz="0" w:space="0" w:color="auto"/>
          </w:divBdr>
        </w:div>
        <w:div w:id="2009821561">
          <w:marLeft w:val="0"/>
          <w:marRight w:val="0"/>
          <w:marTop w:val="0"/>
          <w:marBottom w:val="0"/>
          <w:divBdr>
            <w:top w:val="none" w:sz="0" w:space="0" w:color="auto"/>
            <w:left w:val="none" w:sz="0" w:space="0" w:color="auto"/>
            <w:bottom w:val="none" w:sz="0" w:space="0" w:color="auto"/>
            <w:right w:val="none" w:sz="0" w:space="0" w:color="auto"/>
          </w:divBdr>
        </w:div>
        <w:div w:id="933136">
          <w:marLeft w:val="0"/>
          <w:marRight w:val="0"/>
          <w:marTop w:val="0"/>
          <w:marBottom w:val="0"/>
          <w:divBdr>
            <w:top w:val="none" w:sz="0" w:space="0" w:color="auto"/>
            <w:left w:val="none" w:sz="0" w:space="0" w:color="auto"/>
            <w:bottom w:val="none" w:sz="0" w:space="0" w:color="auto"/>
            <w:right w:val="none" w:sz="0" w:space="0" w:color="auto"/>
          </w:divBdr>
        </w:div>
        <w:div w:id="301472711">
          <w:marLeft w:val="0"/>
          <w:marRight w:val="0"/>
          <w:marTop w:val="0"/>
          <w:marBottom w:val="0"/>
          <w:divBdr>
            <w:top w:val="none" w:sz="0" w:space="0" w:color="auto"/>
            <w:left w:val="none" w:sz="0" w:space="0" w:color="auto"/>
            <w:bottom w:val="none" w:sz="0" w:space="0" w:color="auto"/>
            <w:right w:val="none" w:sz="0" w:space="0" w:color="auto"/>
          </w:divBdr>
        </w:div>
        <w:div w:id="1640109169">
          <w:marLeft w:val="0"/>
          <w:marRight w:val="0"/>
          <w:marTop w:val="0"/>
          <w:marBottom w:val="0"/>
          <w:divBdr>
            <w:top w:val="none" w:sz="0" w:space="0" w:color="auto"/>
            <w:left w:val="none" w:sz="0" w:space="0" w:color="auto"/>
            <w:bottom w:val="none" w:sz="0" w:space="0" w:color="auto"/>
            <w:right w:val="none" w:sz="0" w:space="0" w:color="auto"/>
          </w:divBdr>
        </w:div>
        <w:div w:id="1677534529">
          <w:marLeft w:val="0"/>
          <w:marRight w:val="0"/>
          <w:marTop w:val="0"/>
          <w:marBottom w:val="0"/>
          <w:divBdr>
            <w:top w:val="none" w:sz="0" w:space="0" w:color="auto"/>
            <w:left w:val="none" w:sz="0" w:space="0" w:color="auto"/>
            <w:bottom w:val="none" w:sz="0" w:space="0" w:color="auto"/>
            <w:right w:val="none" w:sz="0" w:space="0" w:color="auto"/>
          </w:divBdr>
        </w:div>
        <w:div w:id="816606469">
          <w:marLeft w:val="0"/>
          <w:marRight w:val="0"/>
          <w:marTop w:val="0"/>
          <w:marBottom w:val="0"/>
          <w:divBdr>
            <w:top w:val="none" w:sz="0" w:space="0" w:color="auto"/>
            <w:left w:val="none" w:sz="0" w:space="0" w:color="auto"/>
            <w:bottom w:val="none" w:sz="0" w:space="0" w:color="auto"/>
            <w:right w:val="none" w:sz="0" w:space="0" w:color="auto"/>
          </w:divBdr>
        </w:div>
        <w:div w:id="2141486354">
          <w:marLeft w:val="0"/>
          <w:marRight w:val="0"/>
          <w:marTop w:val="0"/>
          <w:marBottom w:val="0"/>
          <w:divBdr>
            <w:top w:val="none" w:sz="0" w:space="0" w:color="auto"/>
            <w:left w:val="none" w:sz="0" w:space="0" w:color="auto"/>
            <w:bottom w:val="none" w:sz="0" w:space="0" w:color="auto"/>
            <w:right w:val="none" w:sz="0" w:space="0" w:color="auto"/>
          </w:divBdr>
        </w:div>
        <w:div w:id="592662014">
          <w:marLeft w:val="0"/>
          <w:marRight w:val="0"/>
          <w:marTop w:val="0"/>
          <w:marBottom w:val="0"/>
          <w:divBdr>
            <w:top w:val="none" w:sz="0" w:space="0" w:color="auto"/>
            <w:left w:val="none" w:sz="0" w:space="0" w:color="auto"/>
            <w:bottom w:val="none" w:sz="0" w:space="0" w:color="auto"/>
            <w:right w:val="none" w:sz="0" w:space="0" w:color="auto"/>
          </w:divBdr>
        </w:div>
        <w:div w:id="2084832681">
          <w:marLeft w:val="0"/>
          <w:marRight w:val="0"/>
          <w:marTop w:val="0"/>
          <w:marBottom w:val="0"/>
          <w:divBdr>
            <w:top w:val="none" w:sz="0" w:space="0" w:color="auto"/>
            <w:left w:val="none" w:sz="0" w:space="0" w:color="auto"/>
            <w:bottom w:val="none" w:sz="0" w:space="0" w:color="auto"/>
            <w:right w:val="none" w:sz="0" w:space="0" w:color="auto"/>
          </w:divBdr>
        </w:div>
        <w:div w:id="1949392434">
          <w:marLeft w:val="0"/>
          <w:marRight w:val="0"/>
          <w:marTop w:val="0"/>
          <w:marBottom w:val="0"/>
          <w:divBdr>
            <w:top w:val="none" w:sz="0" w:space="0" w:color="auto"/>
            <w:left w:val="none" w:sz="0" w:space="0" w:color="auto"/>
            <w:bottom w:val="none" w:sz="0" w:space="0" w:color="auto"/>
            <w:right w:val="none" w:sz="0" w:space="0" w:color="auto"/>
          </w:divBdr>
        </w:div>
        <w:div w:id="1218666349">
          <w:marLeft w:val="0"/>
          <w:marRight w:val="0"/>
          <w:marTop w:val="0"/>
          <w:marBottom w:val="0"/>
          <w:divBdr>
            <w:top w:val="none" w:sz="0" w:space="0" w:color="auto"/>
            <w:left w:val="none" w:sz="0" w:space="0" w:color="auto"/>
            <w:bottom w:val="none" w:sz="0" w:space="0" w:color="auto"/>
            <w:right w:val="none" w:sz="0" w:space="0" w:color="auto"/>
          </w:divBdr>
        </w:div>
        <w:div w:id="794831871">
          <w:marLeft w:val="0"/>
          <w:marRight w:val="0"/>
          <w:marTop w:val="0"/>
          <w:marBottom w:val="0"/>
          <w:divBdr>
            <w:top w:val="none" w:sz="0" w:space="0" w:color="auto"/>
            <w:left w:val="none" w:sz="0" w:space="0" w:color="auto"/>
            <w:bottom w:val="none" w:sz="0" w:space="0" w:color="auto"/>
            <w:right w:val="none" w:sz="0" w:space="0" w:color="auto"/>
          </w:divBdr>
        </w:div>
        <w:div w:id="1111628635">
          <w:marLeft w:val="0"/>
          <w:marRight w:val="0"/>
          <w:marTop w:val="0"/>
          <w:marBottom w:val="0"/>
          <w:divBdr>
            <w:top w:val="none" w:sz="0" w:space="0" w:color="auto"/>
            <w:left w:val="none" w:sz="0" w:space="0" w:color="auto"/>
            <w:bottom w:val="none" w:sz="0" w:space="0" w:color="auto"/>
            <w:right w:val="none" w:sz="0" w:space="0" w:color="auto"/>
          </w:divBdr>
        </w:div>
        <w:div w:id="2133747289">
          <w:marLeft w:val="0"/>
          <w:marRight w:val="0"/>
          <w:marTop w:val="0"/>
          <w:marBottom w:val="0"/>
          <w:divBdr>
            <w:top w:val="none" w:sz="0" w:space="0" w:color="auto"/>
            <w:left w:val="none" w:sz="0" w:space="0" w:color="auto"/>
            <w:bottom w:val="none" w:sz="0" w:space="0" w:color="auto"/>
            <w:right w:val="none" w:sz="0" w:space="0" w:color="auto"/>
          </w:divBdr>
        </w:div>
        <w:div w:id="427967567">
          <w:marLeft w:val="0"/>
          <w:marRight w:val="0"/>
          <w:marTop w:val="0"/>
          <w:marBottom w:val="0"/>
          <w:divBdr>
            <w:top w:val="none" w:sz="0" w:space="0" w:color="auto"/>
            <w:left w:val="none" w:sz="0" w:space="0" w:color="auto"/>
            <w:bottom w:val="none" w:sz="0" w:space="0" w:color="auto"/>
            <w:right w:val="none" w:sz="0" w:space="0" w:color="auto"/>
          </w:divBdr>
        </w:div>
        <w:div w:id="970552847">
          <w:marLeft w:val="0"/>
          <w:marRight w:val="0"/>
          <w:marTop w:val="0"/>
          <w:marBottom w:val="0"/>
          <w:divBdr>
            <w:top w:val="none" w:sz="0" w:space="0" w:color="auto"/>
            <w:left w:val="none" w:sz="0" w:space="0" w:color="auto"/>
            <w:bottom w:val="none" w:sz="0" w:space="0" w:color="auto"/>
            <w:right w:val="none" w:sz="0" w:space="0" w:color="auto"/>
          </w:divBdr>
        </w:div>
      </w:divsChild>
    </w:div>
    <w:div w:id="1518232072">
      <w:bodyDiv w:val="1"/>
      <w:marLeft w:val="0"/>
      <w:marRight w:val="0"/>
      <w:marTop w:val="0"/>
      <w:marBottom w:val="0"/>
      <w:divBdr>
        <w:top w:val="none" w:sz="0" w:space="0" w:color="auto"/>
        <w:left w:val="none" w:sz="0" w:space="0" w:color="auto"/>
        <w:bottom w:val="none" w:sz="0" w:space="0" w:color="auto"/>
        <w:right w:val="none" w:sz="0" w:space="0" w:color="auto"/>
      </w:divBdr>
    </w:div>
    <w:div w:id="1566448209">
      <w:bodyDiv w:val="1"/>
      <w:marLeft w:val="0"/>
      <w:marRight w:val="0"/>
      <w:marTop w:val="0"/>
      <w:marBottom w:val="0"/>
      <w:divBdr>
        <w:top w:val="none" w:sz="0" w:space="0" w:color="auto"/>
        <w:left w:val="none" w:sz="0" w:space="0" w:color="auto"/>
        <w:bottom w:val="none" w:sz="0" w:space="0" w:color="auto"/>
        <w:right w:val="none" w:sz="0" w:space="0" w:color="auto"/>
      </w:divBdr>
    </w:div>
    <w:div w:id="1597666045">
      <w:bodyDiv w:val="1"/>
      <w:marLeft w:val="0"/>
      <w:marRight w:val="0"/>
      <w:marTop w:val="0"/>
      <w:marBottom w:val="0"/>
      <w:divBdr>
        <w:top w:val="none" w:sz="0" w:space="0" w:color="auto"/>
        <w:left w:val="none" w:sz="0" w:space="0" w:color="auto"/>
        <w:bottom w:val="none" w:sz="0" w:space="0" w:color="auto"/>
        <w:right w:val="none" w:sz="0" w:space="0" w:color="auto"/>
      </w:divBdr>
    </w:div>
    <w:div w:id="1781989551">
      <w:bodyDiv w:val="1"/>
      <w:marLeft w:val="0"/>
      <w:marRight w:val="0"/>
      <w:marTop w:val="0"/>
      <w:marBottom w:val="0"/>
      <w:divBdr>
        <w:top w:val="none" w:sz="0" w:space="0" w:color="auto"/>
        <w:left w:val="none" w:sz="0" w:space="0" w:color="auto"/>
        <w:bottom w:val="none" w:sz="0" w:space="0" w:color="auto"/>
        <w:right w:val="none" w:sz="0" w:space="0" w:color="auto"/>
      </w:divBdr>
      <w:divsChild>
        <w:div w:id="506943327">
          <w:marLeft w:val="547"/>
          <w:marRight w:val="0"/>
          <w:marTop w:val="115"/>
          <w:marBottom w:val="0"/>
          <w:divBdr>
            <w:top w:val="none" w:sz="0" w:space="0" w:color="auto"/>
            <w:left w:val="none" w:sz="0" w:space="0" w:color="auto"/>
            <w:bottom w:val="none" w:sz="0" w:space="0" w:color="auto"/>
            <w:right w:val="none" w:sz="0" w:space="0" w:color="auto"/>
          </w:divBdr>
        </w:div>
      </w:divsChild>
    </w:div>
    <w:div w:id="1953902835">
      <w:bodyDiv w:val="1"/>
      <w:marLeft w:val="0"/>
      <w:marRight w:val="0"/>
      <w:marTop w:val="0"/>
      <w:marBottom w:val="0"/>
      <w:divBdr>
        <w:top w:val="none" w:sz="0" w:space="0" w:color="auto"/>
        <w:left w:val="none" w:sz="0" w:space="0" w:color="auto"/>
        <w:bottom w:val="none" w:sz="0" w:space="0" w:color="auto"/>
        <w:right w:val="none" w:sz="0" w:space="0" w:color="auto"/>
      </w:divBdr>
    </w:div>
    <w:div w:id="2129810688">
      <w:bodyDiv w:val="1"/>
      <w:marLeft w:val="0"/>
      <w:marRight w:val="0"/>
      <w:marTop w:val="0"/>
      <w:marBottom w:val="0"/>
      <w:divBdr>
        <w:top w:val="none" w:sz="0" w:space="0" w:color="auto"/>
        <w:left w:val="none" w:sz="0" w:space="0" w:color="auto"/>
        <w:bottom w:val="none" w:sz="0" w:space="0" w:color="auto"/>
        <w:right w:val="none" w:sz="0" w:space="0" w:color="auto"/>
      </w:divBdr>
      <w:divsChild>
        <w:div w:id="96222094">
          <w:marLeft w:val="547"/>
          <w:marRight w:val="0"/>
          <w:marTop w:val="0"/>
          <w:marBottom w:val="0"/>
          <w:divBdr>
            <w:top w:val="none" w:sz="0" w:space="0" w:color="auto"/>
            <w:left w:val="none" w:sz="0" w:space="0" w:color="auto"/>
            <w:bottom w:val="none" w:sz="0" w:space="0" w:color="auto"/>
            <w:right w:val="none" w:sz="0" w:space="0" w:color="auto"/>
          </w:divBdr>
        </w:div>
        <w:div w:id="99491932">
          <w:marLeft w:val="547"/>
          <w:marRight w:val="0"/>
          <w:marTop w:val="0"/>
          <w:marBottom w:val="0"/>
          <w:divBdr>
            <w:top w:val="none" w:sz="0" w:space="0" w:color="auto"/>
            <w:left w:val="none" w:sz="0" w:space="0" w:color="auto"/>
            <w:bottom w:val="none" w:sz="0" w:space="0" w:color="auto"/>
            <w:right w:val="none" w:sz="0" w:space="0" w:color="auto"/>
          </w:divBdr>
        </w:div>
        <w:div w:id="596989178">
          <w:marLeft w:val="547"/>
          <w:marRight w:val="0"/>
          <w:marTop w:val="0"/>
          <w:marBottom w:val="0"/>
          <w:divBdr>
            <w:top w:val="none" w:sz="0" w:space="0" w:color="auto"/>
            <w:left w:val="none" w:sz="0" w:space="0" w:color="auto"/>
            <w:bottom w:val="none" w:sz="0" w:space="0" w:color="auto"/>
            <w:right w:val="none" w:sz="0" w:space="0" w:color="auto"/>
          </w:divBdr>
        </w:div>
        <w:div w:id="850067534">
          <w:marLeft w:val="547"/>
          <w:marRight w:val="0"/>
          <w:marTop w:val="0"/>
          <w:marBottom w:val="0"/>
          <w:divBdr>
            <w:top w:val="none" w:sz="0" w:space="0" w:color="auto"/>
            <w:left w:val="none" w:sz="0" w:space="0" w:color="auto"/>
            <w:bottom w:val="none" w:sz="0" w:space="0" w:color="auto"/>
            <w:right w:val="none" w:sz="0" w:space="0" w:color="auto"/>
          </w:divBdr>
        </w:div>
        <w:div w:id="1184825537">
          <w:marLeft w:val="547"/>
          <w:marRight w:val="0"/>
          <w:marTop w:val="0"/>
          <w:marBottom w:val="0"/>
          <w:divBdr>
            <w:top w:val="none" w:sz="0" w:space="0" w:color="auto"/>
            <w:left w:val="none" w:sz="0" w:space="0" w:color="auto"/>
            <w:bottom w:val="none" w:sz="0" w:space="0" w:color="auto"/>
            <w:right w:val="none" w:sz="0" w:space="0" w:color="auto"/>
          </w:divBdr>
        </w:div>
        <w:div w:id="1418284955">
          <w:marLeft w:val="547"/>
          <w:marRight w:val="0"/>
          <w:marTop w:val="0"/>
          <w:marBottom w:val="0"/>
          <w:divBdr>
            <w:top w:val="none" w:sz="0" w:space="0" w:color="auto"/>
            <w:left w:val="none" w:sz="0" w:space="0" w:color="auto"/>
            <w:bottom w:val="none" w:sz="0" w:space="0" w:color="auto"/>
            <w:right w:val="none" w:sz="0" w:space="0" w:color="auto"/>
          </w:divBdr>
        </w:div>
        <w:div w:id="209258446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tou.lt/lt/apie-lietuvos-oro-uostus/tvarkos-ir-dokumentai/dokumentai-paslaugu-teikejam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ltou.lt/lt/galimybes-verslui/leidimai"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tou.lt/lt/apie-lietuvos-oro-uostus/tvarkos-ir-dokumentai/dokumentai-paslaugu-teikejam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9d0408b-8311-495b-85d1-8ab2a7a8f309" xsi:nil="true"/>
    <_ip_UnifiedCompliancePolicyUIAction xmlns="http://schemas.microsoft.com/sharepoint/v3" xsi:nil="true"/>
    <_ip_UnifiedCompliancePolicyProperties xmlns="http://schemas.microsoft.com/sharepoint/v3" xsi:nil="true"/>
    <U_x017e_pildyta xmlns="792cc0e5-78ed-4bf2-9e00-f1b9f65a553d">false</U_x017e_pildyta>
    <lcf76f155ced4ddcb4097134ff3c332f xmlns="792cc0e5-78ed-4bf2-9e00-f1b9f65a553d">
      <Terms xmlns="http://schemas.microsoft.com/office/infopath/2007/PartnerControls"/>
    </lcf76f155ced4ddcb4097134ff3c332f>
    <Pastabos xmlns="792cc0e5-78ed-4bf2-9e00-f1b9f65a553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D2A6C4708C64B4EAE917A5481687AFF" ma:contentTypeVersion="24" ma:contentTypeDescription="Create a new document." ma:contentTypeScope="" ma:versionID="b7ac2ce5acb0790bcc4a8a64b91eaf02">
  <xsd:schema xmlns:xsd="http://www.w3.org/2001/XMLSchema" xmlns:xs="http://www.w3.org/2001/XMLSchema" xmlns:p="http://schemas.microsoft.com/office/2006/metadata/properties" xmlns:ns1="http://schemas.microsoft.com/sharepoint/v3" xmlns:ns2="99d0408b-8311-495b-85d1-8ab2a7a8f309" xmlns:ns3="792cc0e5-78ed-4bf2-9e00-f1b9f65a553d" targetNamespace="http://schemas.microsoft.com/office/2006/metadata/properties" ma:root="true" ma:fieldsID="6e729b569efdb7910450ba8252694113" ns1:_="" ns2:_="" ns3:_="">
    <xsd:import namespace="http://schemas.microsoft.com/sharepoint/v3"/>
    <xsd:import namespace="99d0408b-8311-495b-85d1-8ab2a7a8f309"/>
    <xsd:import namespace="792cc0e5-78ed-4bf2-9e00-f1b9f65a553d"/>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U_x017e_pildyta" minOccurs="0"/>
                <xsd:element ref="ns3:Pastabo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d0408b-8311-495b-85d1-8ab2a7a8f30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5" nillable="true" ma:displayName="Taxonomy Catch All Column" ma:hidden="true" ma:list="{93551ed1-fdf1-429d-8cab-c109c4b9eed0}" ma:internalName="TaxCatchAll" ma:showField="CatchAllData" ma:web="99d0408b-8311-495b-85d1-8ab2a7a8f30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92cc0e5-78ed-4bf2-9e00-f1b9f65a553d"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6215b1e-9df5-4aec-9875-b0cfc88a8ad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U_x017e_pildyta" ma:index="28" nillable="true" ma:displayName="Užpildyta" ma:default="0" ma:format="Dropdown" ma:internalName="U_x017e_pildyta">
      <xsd:simpleType>
        <xsd:restriction base="dms:Boolean"/>
      </xsd:simpleType>
    </xsd:element>
    <xsd:element name="Pastabos" ma:index="29" nillable="true" ma:displayName="Pastabos" ma:format="Dropdown" ma:internalName="Pastabo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6F929A-E668-4558-960E-415F4ACBB2AB}">
  <ds:schemaRefs>
    <ds:schemaRef ds:uri="http://schemas.microsoft.com/office/2006/metadata/properties"/>
    <ds:schemaRef ds:uri="http://schemas.microsoft.com/office/infopath/2007/PartnerControls"/>
    <ds:schemaRef ds:uri="99d0408b-8311-495b-85d1-8ab2a7a8f309"/>
    <ds:schemaRef ds:uri="http://schemas.microsoft.com/sharepoint/v3"/>
    <ds:schemaRef ds:uri="792cc0e5-78ed-4bf2-9e00-f1b9f65a553d"/>
  </ds:schemaRefs>
</ds:datastoreItem>
</file>

<file path=customXml/itemProps2.xml><?xml version="1.0" encoding="utf-8"?>
<ds:datastoreItem xmlns:ds="http://schemas.openxmlformats.org/officeDocument/2006/customXml" ds:itemID="{113925E6-E6B0-452C-82BE-CC81D47FA179}">
  <ds:schemaRefs>
    <ds:schemaRef ds:uri="http://schemas.microsoft.com/sharepoint/v3/contenttype/forms"/>
  </ds:schemaRefs>
</ds:datastoreItem>
</file>

<file path=customXml/itemProps3.xml><?xml version="1.0" encoding="utf-8"?>
<ds:datastoreItem xmlns:ds="http://schemas.openxmlformats.org/officeDocument/2006/customXml" ds:itemID="{7319ECE9-DC14-4723-A13B-90BBF8F22610}">
  <ds:schemaRefs>
    <ds:schemaRef ds:uri="http://schemas.openxmlformats.org/officeDocument/2006/bibliography"/>
  </ds:schemaRefs>
</ds:datastoreItem>
</file>

<file path=customXml/itemProps4.xml><?xml version="1.0" encoding="utf-8"?>
<ds:datastoreItem xmlns:ds="http://schemas.openxmlformats.org/officeDocument/2006/customXml" ds:itemID="{81F5D823-3959-4C15-A754-C78CF4CF0F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9d0408b-8311-495b-85d1-8ab2a7a8f309"/>
    <ds:schemaRef ds:uri="792cc0e5-78ed-4bf2-9e00-f1b9f65a55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16485</Words>
  <Characters>9397</Characters>
  <Application>Microsoft Office Word</Application>
  <DocSecurity>0</DocSecurity>
  <Lines>78</Lines>
  <Paragraphs>51</Paragraphs>
  <ScaleCrop>false</ScaleCrop>
  <Company/>
  <LinksUpToDate>false</LinksUpToDate>
  <CharactersWithSpaces>25831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3.1. SPS PRIEDAS NR. 1. TECHNINĖ SPECIFIKACIJA_EV VNO_PASTABOS</dc:title>
  <dc:subject/>
  <dc:creator/>
  <cp:keywords/>
  <dc:description/>
  <cp:lastModifiedBy/>
  <cp:revision>3</cp:revision>
  <dcterms:created xsi:type="dcterms:W3CDTF">2025-08-11T09:30:00Z</dcterms:created>
  <dcterms:modified xsi:type="dcterms:W3CDTF">2025-08-19T09:19:00Z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ermissionsFlags">
    <vt:lpwstr>,SECTRUE,</vt:lpwstr>
  </property>
  <property fmtid="{D5CDD505-2E9C-101B-9397-08002B2CF9AE}" pid="3" name="DmsPermissionsDivisions">
    <vt:lpwstr>3172;#Europos infrastruktūros tinklų projektų skyrius|086caaef-2f30-4599-9ded-dd50b5dedc4b;#3465;#Pirkimų ir pažeidimų prevencijos skyrius|910dd03e-a0db-46f4-af07-603a3c0d6728</vt:lpwstr>
  </property>
  <property fmtid="{D5CDD505-2E9C-101B-9397-08002B2CF9AE}" pid="4" name="ContentTypeId">
    <vt:lpwstr>0x010100ED2A6C4708C64B4EAE917A5481687AFF</vt:lpwstr>
  </property>
  <property fmtid="{D5CDD505-2E9C-101B-9397-08002B2CF9AE}" pid="5" name="TaxCatchAll">
    <vt:lpwstr>3172;#Europos infrastruktūros tinklų projektų skyrius|086caaef-2f30-4599-9ded-dd50b5dedc4b;#3465;#Pirkimų ir pažeidimų prevencijos skyrius|910dd03e-a0db-46f4-af07-603a3c0d6728</vt:lpwstr>
  </property>
  <property fmtid="{D5CDD505-2E9C-101B-9397-08002B2CF9AE}" pid="6" name="DmsPermissionsUsers">
    <vt:lpwstr>1073741823;#Sistemos abonementas;#1604;#Milda Kairytė;#97;#Dalia Paužienė</vt:lpwstr>
  </property>
  <property fmtid="{D5CDD505-2E9C-101B-9397-08002B2CF9AE}" pid="7" name="DmsPermissionsConfid">
    <vt:bool>false</vt:bool>
  </property>
  <property fmtid="{D5CDD505-2E9C-101B-9397-08002B2CF9AE}" pid="8" name="DmsDocPrepDocSendRegReal">
    <vt:bool>false</vt:bool>
  </property>
  <property fmtid="{D5CDD505-2E9C-101B-9397-08002B2CF9AE}" pid="9" name="DmsWaitingForSign">
    <vt:bool>false</vt:bool>
  </property>
  <property fmtid="{D5CDD505-2E9C-101B-9397-08002B2CF9AE}" pid="10" name="DmsSendingDocType">
    <vt:lpwstr/>
  </property>
  <property fmtid="{D5CDD505-2E9C-101B-9397-08002B2CF9AE}" pid="11" name="DmsCPVADocSubtype">
    <vt:lpwstr/>
  </property>
  <property fmtid="{D5CDD505-2E9C-101B-9397-08002B2CF9AE}" pid="12" name="DmsCPVADocProgram">
    <vt:lpwstr/>
  </property>
  <property fmtid="{D5CDD505-2E9C-101B-9397-08002B2CF9AE}" pid="13" name="DmsVisers">
    <vt:lpwstr/>
  </property>
  <property fmtid="{D5CDD505-2E9C-101B-9397-08002B2CF9AE}" pid="14" name="DmsOrganizer">
    <vt:lpwstr/>
  </property>
  <property fmtid="{D5CDD505-2E9C-101B-9397-08002B2CF9AE}" pid="15" name="DmsCPVAOtherResponsiblePersons">
    <vt:lpwstr/>
  </property>
  <property fmtid="{D5CDD505-2E9C-101B-9397-08002B2CF9AE}" pid="16" name="DmsRegState">
    <vt:lpwstr>Naujas</vt:lpwstr>
  </property>
  <property fmtid="{D5CDD505-2E9C-101B-9397-08002B2CF9AE}" pid="17" name="DmsApprovers">
    <vt:lpwstr/>
  </property>
  <property fmtid="{D5CDD505-2E9C-101B-9397-08002B2CF9AE}" pid="18" name="DmsSendingType">
    <vt:lpwstr>8</vt:lpwstr>
  </property>
  <property fmtid="{D5CDD505-2E9C-101B-9397-08002B2CF9AE}" pid="19" name="DmsResponsiblePerson">
    <vt:lpwstr/>
  </property>
  <property fmtid="{D5CDD505-2E9C-101B-9397-08002B2CF9AE}" pid="20" name="DmsDocPrepAdocType">
    <vt:lpwstr>-</vt:lpwstr>
  </property>
  <property fmtid="{D5CDD505-2E9C-101B-9397-08002B2CF9AE}" pid="21" name="DmsSigners">
    <vt:lpwstr/>
  </property>
  <property fmtid="{D5CDD505-2E9C-101B-9397-08002B2CF9AE}" pid="22" name="DmsRegPerson">
    <vt:lpwstr/>
  </property>
  <property fmtid="{D5CDD505-2E9C-101B-9397-08002B2CF9AE}" pid="23" name="DmsCoordinators">
    <vt:lpwstr/>
  </property>
  <property fmtid="{D5CDD505-2E9C-101B-9397-08002B2CF9AE}" pid="24" name="OLD_DMSPERMISSIONSCONFID_VALUE">
    <vt:lpwstr>False_</vt:lpwstr>
  </property>
  <property fmtid="{D5CDD505-2E9C-101B-9397-08002B2CF9AE}" pid="25" name="DmsRegister">
    <vt:lpwstr>120129</vt:lpwstr>
  </property>
  <property fmtid="{D5CDD505-2E9C-101B-9397-08002B2CF9AE}" pid="26" name="e60ee4271ca74d28a1640aed29de29ee">
    <vt:lpwstr/>
  </property>
  <property fmtid="{D5CDD505-2E9C-101B-9397-08002B2CF9AE}" pid="27" name="h5d7dfff98a247c1954587ec9b17d55b">
    <vt:lpwstr/>
  </property>
  <property fmtid="{D5CDD505-2E9C-101B-9397-08002B2CF9AE}" pid="28" name="bef85333021544dbbbb8b847b70284cc">
    <vt:lpwstr/>
  </property>
  <property fmtid="{D5CDD505-2E9C-101B-9397-08002B2CF9AE}" pid="29" name="DmsCase">
    <vt:lpwstr>116024</vt:lpwstr>
  </property>
  <property fmtid="{D5CDD505-2E9C-101B-9397-08002B2CF9AE}" pid="30" name="o3cb2451d6904553a72e202c291dd6d8">
    <vt:lpwstr/>
  </property>
  <property fmtid="{D5CDD505-2E9C-101B-9397-08002B2CF9AE}" pid="31" name="b1f23dead1274c488d632b6cb8d4aba0">
    <vt:lpwstr/>
  </property>
  <property fmtid="{D5CDD505-2E9C-101B-9397-08002B2CF9AE}" pid="32" name="MSIP_Label_5f970b48-b4ba-4601-a650-0307d8a96e2e_Enabled">
    <vt:lpwstr>true</vt:lpwstr>
  </property>
  <property fmtid="{D5CDD505-2E9C-101B-9397-08002B2CF9AE}" pid="33" name="MSIP_Label_5f970b48-b4ba-4601-a650-0307d8a96e2e_SetDate">
    <vt:lpwstr>2025-08-11T09:30:58Z</vt:lpwstr>
  </property>
  <property fmtid="{D5CDD505-2E9C-101B-9397-08002B2CF9AE}" pid="34" name="MSIP_Label_5f970b48-b4ba-4601-a650-0307d8a96e2e_Method">
    <vt:lpwstr>Standard</vt:lpwstr>
  </property>
  <property fmtid="{D5CDD505-2E9C-101B-9397-08002B2CF9AE}" pid="35" name="MSIP_Label_5f970b48-b4ba-4601-a650-0307d8a96e2e_Name">
    <vt:lpwstr>Viešas</vt:lpwstr>
  </property>
  <property fmtid="{D5CDD505-2E9C-101B-9397-08002B2CF9AE}" pid="36" name="MSIP_Label_5f970b48-b4ba-4601-a650-0307d8a96e2e_SiteId">
    <vt:lpwstr>d920b0a3-f4e5-4e0b-85a4-54e4d7dc3fb9</vt:lpwstr>
  </property>
  <property fmtid="{D5CDD505-2E9C-101B-9397-08002B2CF9AE}" pid="37" name="MSIP_Label_5f970b48-b4ba-4601-a650-0307d8a96e2e_ActionId">
    <vt:lpwstr>0ed02e3b-7235-4c65-b4ed-cbe5e8ee2de8</vt:lpwstr>
  </property>
  <property fmtid="{D5CDD505-2E9C-101B-9397-08002B2CF9AE}" pid="38" name="MSIP_Label_5f970b48-b4ba-4601-a650-0307d8a96e2e_ContentBits">
    <vt:lpwstr>0</vt:lpwstr>
  </property>
  <property fmtid="{D5CDD505-2E9C-101B-9397-08002B2CF9AE}" pid="39" name="MSIP_Label_5f970b48-b4ba-4601-a650-0307d8a96e2e_Tag">
    <vt:lpwstr>10, 3, 0, 2</vt:lpwstr>
  </property>
  <property fmtid="{D5CDD505-2E9C-101B-9397-08002B2CF9AE}" pid="40" name="MediaServiceImageTags">
    <vt:lpwstr/>
  </property>
</Properties>
</file>